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14053">
      <w:pPr>
        <w:keepNext w:val="0"/>
        <w:keepLines w:val="0"/>
        <w:pageBreakBefore w:val="0"/>
        <w:kinsoku/>
        <w:wordWrap/>
        <w:overflowPunct/>
        <w:topLinePunct w:val="0"/>
        <w:autoSpaceDE/>
        <w:autoSpaceDN/>
        <w:bidi w:val="0"/>
        <w:adjustRightInd w:val="0"/>
        <w:snapToGrid w:val="0"/>
        <w:spacing w:line="560" w:lineRule="exact"/>
        <w:jc w:val="center"/>
        <w:rPr>
          <w:rFonts w:hint="default" w:ascii="方正小标宋简体" w:hAnsi="方正小标宋简体" w:eastAsia="方正小标宋简体" w:cs="方正小标宋简体"/>
          <w:snapToGrid w:val="0"/>
          <w:spacing w:val="0"/>
          <w:kern w:val="0"/>
          <w:sz w:val="44"/>
          <w:szCs w:val="44"/>
          <w:lang w:val="en-US" w:eastAsia="zh-CN"/>
        </w:rPr>
      </w:pPr>
      <w:r>
        <w:rPr>
          <w:rFonts w:hint="eastAsia" w:ascii="方正小标宋简体" w:hAnsi="方正小标宋简体" w:eastAsia="方正小标宋简体" w:cs="方正小标宋简体"/>
          <w:snapToGrid w:val="0"/>
          <w:spacing w:val="0"/>
          <w:kern w:val="0"/>
          <w:sz w:val="44"/>
          <w:szCs w:val="44"/>
        </w:rPr>
        <w:t>南京大学</w:t>
      </w:r>
      <w:r>
        <w:rPr>
          <w:rFonts w:hint="eastAsia" w:ascii="方正小标宋简体" w:hAnsi="方正小标宋简体" w:eastAsia="方正小标宋简体" w:cs="方正小标宋简体"/>
          <w:snapToGrid w:val="0"/>
          <w:spacing w:val="0"/>
          <w:kern w:val="0"/>
          <w:sz w:val="44"/>
          <w:szCs w:val="44"/>
          <w:lang w:val="en-US" w:eastAsia="zh-CN"/>
        </w:rPr>
        <w:t>中国</w:t>
      </w:r>
      <w:r>
        <w:rPr>
          <w:rFonts w:hint="eastAsia" w:ascii="方正小标宋简体" w:hAnsi="方正小标宋简体" w:eastAsia="方正小标宋简体" w:cs="方正小标宋简体"/>
          <w:snapToGrid w:val="0"/>
          <w:spacing w:val="0"/>
          <w:kern w:val="0"/>
          <w:sz w:val="44"/>
          <w:szCs w:val="44"/>
        </w:rPr>
        <w:t>医院</w:t>
      </w:r>
      <w:r>
        <w:rPr>
          <w:rFonts w:hint="eastAsia" w:ascii="方正小标宋简体" w:hAnsi="方正小标宋简体" w:eastAsia="方正小标宋简体" w:cs="方正小标宋简体"/>
          <w:snapToGrid w:val="0"/>
          <w:spacing w:val="0"/>
          <w:kern w:val="0"/>
          <w:sz w:val="44"/>
          <w:szCs w:val="44"/>
          <w:lang w:val="en-US" w:eastAsia="zh-CN"/>
        </w:rPr>
        <w:t>改革发展研究院</w:t>
      </w:r>
    </w:p>
    <w:p w14:paraId="191EC2B7">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方正小标宋简体"/>
          <w:sz w:val="32"/>
          <w:szCs w:val="32"/>
          <w:lang w:val="en-US" w:eastAsia="zh-CN"/>
        </w:rPr>
      </w:pPr>
      <w:r>
        <w:rPr>
          <w:rFonts w:hint="eastAsia" w:ascii="方正小标宋简体" w:hAnsi="方正小标宋简体" w:eastAsia="方正小标宋简体" w:cs="方正小标宋简体"/>
          <w:snapToGrid w:val="0"/>
          <w:spacing w:val="0"/>
          <w:kern w:val="0"/>
          <w:sz w:val="44"/>
          <w:szCs w:val="44"/>
          <w:lang w:val="en-US" w:eastAsia="zh-CN"/>
        </w:rPr>
        <w:t>关于2023年度</w:t>
      </w:r>
      <w:r>
        <w:rPr>
          <w:rFonts w:hint="eastAsia" w:ascii="方正小标宋简体" w:hAnsi="方正小标宋简体" w:eastAsia="方正小标宋简体" w:cs="方正小标宋简体"/>
          <w:snapToGrid w:val="0"/>
          <w:spacing w:val="0"/>
          <w:kern w:val="0"/>
          <w:sz w:val="44"/>
          <w:szCs w:val="44"/>
        </w:rPr>
        <w:t>课题结题</w:t>
      </w:r>
      <w:r>
        <w:rPr>
          <w:rFonts w:hint="eastAsia" w:ascii="方正小标宋简体" w:hAnsi="方正小标宋简体" w:eastAsia="方正小标宋简体" w:cs="方正小标宋简体"/>
          <w:snapToGrid w:val="0"/>
          <w:spacing w:val="0"/>
          <w:kern w:val="0"/>
          <w:sz w:val="44"/>
          <w:szCs w:val="44"/>
          <w:lang w:val="en-US" w:eastAsia="zh-CN"/>
        </w:rPr>
        <w:t>的通知（院内课题</w:t>
      </w:r>
      <w:bookmarkStart w:id="0" w:name="_GoBack"/>
      <w:bookmarkEnd w:id="0"/>
      <w:r>
        <w:rPr>
          <w:rFonts w:hint="eastAsia" w:ascii="方正小标宋简体" w:hAnsi="方正小标宋简体" w:eastAsia="方正小标宋简体" w:cs="方正小标宋简体"/>
          <w:snapToGrid w:val="0"/>
          <w:spacing w:val="0"/>
          <w:kern w:val="0"/>
          <w:sz w:val="44"/>
          <w:szCs w:val="44"/>
          <w:lang w:val="en-US" w:eastAsia="zh-CN"/>
        </w:rPr>
        <w:t>）</w:t>
      </w:r>
    </w:p>
    <w:p w14:paraId="69B44E5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ascii="Times New Roman" w:hAnsi="Times New Roman" w:eastAsia="方正仿宋_GBK"/>
          <w:sz w:val="32"/>
          <w:szCs w:val="32"/>
          <w:lang w:val="en-US" w:eastAsia="zh-CN"/>
        </w:rPr>
      </w:pPr>
    </w:p>
    <w:p w14:paraId="3537DAA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为进一步提高南京大学中国医院改革发展研究院课题管理水平，强化定期监督和检查机制，完善结题验收标准，不断提升医院管理课题研究层次和质量，现组织2023年度课题（含2022、2021年延期/未通过课题）结题，通知如下：</w:t>
      </w:r>
    </w:p>
    <w:p w14:paraId="47B01D96">
      <w:pPr>
        <w:pStyle w:val="3"/>
        <w:keepNext w:val="0"/>
        <w:keepLines w:val="0"/>
        <w:pageBreakBefore w:val="0"/>
        <w:widowControl w:val="0"/>
        <w:kinsoku/>
        <w:wordWrap/>
        <w:overflowPunct/>
        <w:topLinePunct w:val="0"/>
        <w:autoSpaceDE/>
        <w:autoSpaceDN/>
        <w:bidi w:val="0"/>
        <w:adjustRightInd w:val="0"/>
        <w:snapToGrid w:val="0"/>
        <w:spacing w:before="157" w:beforeLines="50" w:line="560" w:lineRule="exact"/>
        <w:ind w:left="0" w:right="0" w:firstLine="632" w:firstLineChars="200"/>
        <w:jc w:val="left"/>
        <w:textAlignment w:val="auto"/>
        <w:rPr>
          <w:rFonts w:hint="default" w:ascii="方正黑体_GBK" w:hAnsi="方正黑体_GBK" w:eastAsia="方正黑体_GBK" w:cs="方正黑体_GBK"/>
          <w:b w:val="0"/>
          <w:bCs w:val="0"/>
          <w:spacing w:val="-2"/>
          <w:kern w:val="2"/>
          <w:sz w:val="32"/>
          <w:szCs w:val="32"/>
          <w:lang w:val="en-US" w:eastAsia="zh-CN" w:bidi="zh-CN"/>
        </w:rPr>
      </w:pPr>
      <w:r>
        <w:rPr>
          <w:rFonts w:hint="eastAsia" w:ascii="方正黑体_GBK" w:hAnsi="方正黑体_GBK" w:eastAsia="方正黑体_GBK" w:cs="方正黑体_GBK"/>
          <w:b w:val="0"/>
          <w:bCs w:val="0"/>
          <w:spacing w:val="-2"/>
          <w:kern w:val="2"/>
          <w:sz w:val="32"/>
          <w:szCs w:val="32"/>
          <w:lang w:val="en-US" w:eastAsia="zh-CN" w:bidi="zh-CN"/>
        </w:rPr>
        <w:t>一、结题答辩时间、地点</w:t>
      </w:r>
    </w:p>
    <w:p w14:paraId="1E9B72F7">
      <w:pPr>
        <w:pStyle w:val="3"/>
        <w:keepNext w:val="0"/>
        <w:keepLines w:val="0"/>
        <w:pageBreakBefore w:val="0"/>
        <w:widowControl w:val="0"/>
        <w:kinsoku/>
        <w:wordWrap/>
        <w:overflowPunct/>
        <w:topLinePunct w:val="0"/>
        <w:autoSpaceDE/>
        <w:autoSpaceDN/>
        <w:bidi w:val="0"/>
        <w:adjustRightInd w:val="0"/>
        <w:snapToGrid w:val="0"/>
        <w:spacing w:before="157" w:beforeLines="50" w:line="560" w:lineRule="exact"/>
        <w:ind w:left="0" w:right="0" w:firstLine="643" w:firstLineChars="200"/>
        <w:jc w:val="left"/>
        <w:textAlignment w:val="auto"/>
        <w:rPr>
          <w:rFonts w:hint="default" w:ascii="Times New Roman" w:hAnsi="Times New Roman" w:eastAsia="方正仿宋_GBK" w:cstheme="minorBidi"/>
          <w:kern w:val="2"/>
          <w:sz w:val="32"/>
          <w:szCs w:val="32"/>
          <w:lang w:val="en-US" w:eastAsia="zh-CN" w:bidi="ar-SA"/>
        </w:rPr>
      </w:pPr>
      <w:r>
        <w:rPr>
          <w:rFonts w:hint="eastAsia" w:ascii="Times New Roman" w:hAnsi="Times New Roman" w:cstheme="minorBidi"/>
          <w:b/>
          <w:bCs/>
          <w:kern w:val="2"/>
          <w:sz w:val="32"/>
          <w:szCs w:val="32"/>
          <w:lang w:val="en-US" w:eastAsia="zh-CN" w:bidi="ar-SA"/>
        </w:rPr>
        <w:t>时间：</w:t>
      </w:r>
      <w:r>
        <w:rPr>
          <w:rFonts w:hint="default" w:ascii="Times New Roman" w:hAnsi="Times New Roman" w:eastAsia="方正仿宋_GBK" w:cstheme="minorBidi"/>
          <w:kern w:val="2"/>
          <w:sz w:val="32"/>
          <w:szCs w:val="32"/>
          <w:lang w:val="en-US" w:eastAsia="zh-CN" w:bidi="ar-SA"/>
        </w:rPr>
        <w:t>202</w:t>
      </w:r>
      <w:r>
        <w:rPr>
          <w:rFonts w:hint="eastAsia" w:ascii="Times New Roman" w:hAnsi="Times New Roman" w:cstheme="minorBidi"/>
          <w:kern w:val="2"/>
          <w:sz w:val="32"/>
          <w:szCs w:val="32"/>
          <w:lang w:val="en-US" w:eastAsia="zh-CN" w:bidi="ar-SA"/>
        </w:rPr>
        <w:t>6</w:t>
      </w:r>
      <w:r>
        <w:rPr>
          <w:rFonts w:hint="default" w:ascii="Times New Roman" w:hAnsi="Times New Roman" w:eastAsia="方正仿宋_GBK" w:cstheme="minorBidi"/>
          <w:kern w:val="2"/>
          <w:sz w:val="32"/>
          <w:szCs w:val="32"/>
          <w:lang w:val="en-US" w:eastAsia="zh-CN" w:bidi="ar-SA"/>
        </w:rPr>
        <w:t>年1月</w:t>
      </w:r>
      <w:r>
        <w:rPr>
          <w:rFonts w:hint="eastAsia" w:ascii="Times New Roman" w:hAnsi="Times New Roman" w:eastAsia="方正仿宋_GBK" w:cstheme="minorBidi"/>
          <w:kern w:val="2"/>
          <w:sz w:val="32"/>
          <w:szCs w:val="32"/>
          <w:lang w:val="en-US" w:eastAsia="zh-CN" w:bidi="ar-SA"/>
        </w:rPr>
        <w:t>30</w:t>
      </w:r>
      <w:r>
        <w:rPr>
          <w:rFonts w:hint="default" w:ascii="Times New Roman" w:hAnsi="Times New Roman" w:eastAsia="方正仿宋_GBK" w:cstheme="minorBidi"/>
          <w:kern w:val="2"/>
          <w:sz w:val="32"/>
          <w:szCs w:val="32"/>
          <w:lang w:val="en-US" w:eastAsia="zh-CN" w:bidi="ar-SA"/>
        </w:rPr>
        <w:t>日（周五）下午14:00</w:t>
      </w:r>
    </w:p>
    <w:p w14:paraId="4949E0A4">
      <w:pPr>
        <w:pStyle w:val="3"/>
        <w:keepNext w:val="0"/>
        <w:keepLines w:val="0"/>
        <w:pageBreakBefore w:val="0"/>
        <w:widowControl w:val="0"/>
        <w:kinsoku/>
        <w:wordWrap/>
        <w:overflowPunct/>
        <w:topLinePunct w:val="0"/>
        <w:autoSpaceDE/>
        <w:autoSpaceDN/>
        <w:bidi w:val="0"/>
        <w:adjustRightInd w:val="0"/>
        <w:snapToGrid w:val="0"/>
        <w:spacing w:before="157" w:beforeLines="50" w:line="560" w:lineRule="exact"/>
        <w:ind w:left="0" w:right="0" w:firstLine="643" w:firstLineChars="200"/>
        <w:jc w:val="left"/>
        <w:textAlignment w:val="auto"/>
        <w:rPr>
          <w:rFonts w:hint="default" w:ascii="Times New Roman" w:hAnsi="Times New Roman" w:eastAsia="方正仿宋_GBK" w:cstheme="minorBidi"/>
          <w:kern w:val="2"/>
          <w:sz w:val="32"/>
          <w:szCs w:val="32"/>
          <w:lang w:val="en-US" w:eastAsia="zh-CN" w:bidi="ar-SA"/>
        </w:rPr>
      </w:pPr>
      <w:r>
        <w:rPr>
          <w:rFonts w:hint="eastAsia" w:ascii="Times New Roman" w:hAnsi="Times New Roman" w:cstheme="minorBidi"/>
          <w:b/>
          <w:bCs/>
          <w:kern w:val="2"/>
          <w:sz w:val="32"/>
          <w:szCs w:val="32"/>
          <w:lang w:val="en-US" w:eastAsia="zh-CN" w:bidi="ar-SA"/>
        </w:rPr>
        <w:t>地点：</w:t>
      </w:r>
      <w:r>
        <w:rPr>
          <w:rFonts w:hint="eastAsia" w:ascii="Times New Roman" w:hAnsi="Times New Roman" w:cstheme="minorBidi"/>
          <w:kern w:val="2"/>
          <w:sz w:val="32"/>
          <w:szCs w:val="32"/>
          <w:lang w:val="en-US" w:eastAsia="zh-CN" w:bidi="ar-SA"/>
        </w:rPr>
        <w:t>鼓楼医院科学会堂1号厅、2号厅、3号厅</w:t>
      </w:r>
    </w:p>
    <w:p w14:paraId="180291AE">
      <w:pPr>
        <w:pStyle w:val="3"/>
        <w:keepNext w:val="0"/>
        <w:keepLines w:val="0"/>
        <w:pageBreakBefore w:val="0"/>
        <w:widowControl w:val="0"/>
        <w:kinsoku/>
        <w:wordWrap/>
        <w:overflowPunct/>
        <w:topLinePunct w:val="0"/>
        <w:autoSpaceDE/>
        <w:autoSpaceDN/>
        <w:bidi w:val="0"/>
        <w:adjustRightInd w:val="0"/>
        <w:snapToGrid w:val="0"/>
        <w:spacing w:before="157" w:beforeLines="50" w:line="560" w:lineRule="exact"/>
        <w:ind w:left="0" w:right="0" w:firstLine="632" w:firstLineChars="200"/>
        <w:jc w:val="left"/>
        <w:textAlignment w:val="auto"/>
        <w:rPr>
          <w:rFonts w:hint="default" w:ascii="方正黑体_GBK" w:hAnsi="方正黑体_GBK" w:eastAsia="方正黑体_GBK" w:cs="方正黑体_GBK"/>
          <w:b w:val="0"/>
          <w:bCs w:val="0"/>
          <w:spacing w:val="-2"/>
          <w:kern w:val="2"/>
          <w:sz w:val="32"/>
          <w:szCs w:val="32"/>
          <w:lang w:val="en-US" w:eastAsia="zh-CN" w:bidi="zh-CN"/>
        </w:rPr>
      </w:pPr>
      <w:r>
        <w:rPr>
          <w:rFonts w:hint="eastAsia" w:ascii="方正黑体_GBK" w:hAnsi="方正黑体_GBK" w:eastAsia="方正黑体_GBK" w:cs="方正黑体_GBK"/>
          <w:b w:val="0"/>
          <w:bCs w:val="0"/>
          <w:spacing w:val="-2"/>
          <w:kern w:val="2"/>
          <w:sz w:val="32"/>
          <w:szCs w:val="32"/>
          <w:lang w:val="en-US" w:eastAsia="zh-CN" w:bidi="zh-CN"/>
        </w:rPr>
        <w:t>二、结题方式</w:t>
      </w:r>
    </w:p>
    <w:p w14:paraId="7680F3C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Times New Roman" w:hAnsi="Times New Roman" w:eastAsia="方正仿宋_GBK"/>
          <w:sz w:val="32"/>
          <w:szCs w:val="32"/>
          <w:lang w:val="en-US" w:eastAsia="zh-CN"/>
        </w:rPr>
      </w:pPr>
      <w:r>
        <w:rPr>
          <w:rFonts w:hint="default" w:ascii="Times New Roman" w:hAnsi="Times New Roman" w:eastAsia="方正仿宋_GBK"/>
          <w:sz w:val="32"/>
          <w:szCs w:val="32"/>
          <w:lang w:val="en-US" w:eastAsia="zh-CN"/>
        </w:rPr>
        <w:t>课题结题以“结题报告+现场答辩”的方式进行，课题负责人应按照</w:t>
      </w:r>
      <w:r>
        <w:rPr>
          <w:rFonts w:hint="eastAsia" w:ascii="Times New Roman" w:hAnsi="Times New Roman" w:eastAsia="方正仿宋_GBK"/>
          <w:sz w:val="32"/>
          <w:szCs w:val="32"/>
          <w:lang w:val="en-US" w:eastAsia="zh-CN"/>
        </w:rPr>
        <w:t>申报</w:t>
      </w:r>
      <w:r>
        <w:rPr>
          <w:rFonts w:hint="default" w:ascii="Times New Roman" w:hAnsi="Times New Roman" w:eastAsia="方正仿宋_GBK"/>
          <w:sz w:val="32"/>
          <w:szCs w:val="32"/>
          <w:lang w:val="en-US" w:eastAsia="zh-CN"/>
        </w:rPr>
        <w:t>标书内容完成预期成果，并向研究</w:t>
      </w:r>
      <w:r>
        <w:rPr>
          <w:rFonts w:hint="eastAsia" w:ascii="Times New Roman" w:hAnsi="Times New Roman" w:eastAsia="方正仿宋_GBK"/>
          <w:sz w:val="32"/>
          <w:szCs w:val="32"/>
          <w:lang w:val="en-US" w:eastAsia="zh-CN"/>
        </w:rPr>
        <w:t>院</w:t>
      </w:r>
      <w:r>
        <w:rPr>
          <w:rFonts w:hint="default" w:ascii="Times New Roman" w:hAnsi="Times New Roman" w:eastAsia="方正仿宋_GBK"/>
          <w:sz w:val="32"/>
          <w:szCs w:val="32"/>
          <w:lang w:val="en-US" w:eastAsia="zh-CN"/>
        </w:rPr>
        <w:t>提交纸质及电子版材料（包括结题报告、专著、专利、论文、获奖证书等）</w:t>
      </w:r>
      <w:r>
        <w:rPr>
          <w:rFonts w:hint="eastAsia" w:ascii="Times New Roman" w:hAnsi="Times New Roman" w:eastAsia="方正仿宋_GBK"/>
          <w:sz w:val="32"/>
          <w:szCs w:val="32"/>
          <w:lang w:val="en-US" w:eastAsia="zh-CN"/>
        </w:rPr>
        <w:t>，由</w:t>
      </w:r>
      <w:r>
        <w:rPr>
          <w:rFonts w:hint="default" w:ascii="Times New Roman" w:hAnsi="Times New Roman" w:eastAsia="方正仿宋_GBK"/>
          <w:sz w:val="32"/>
          <w:szCs w:val="32"/>
          <w:lang w:val="en-US" w:eastAsia="zh-CN"/>
        </w:rPr>
        <w:t>研究</w:t>
      </w:r>
      <w:r>
        <w:rPr>
          <w:rFonts w:hint="eastAsia" w:ascii="Times New Roman" w:hAnsi="Times New Roman" w:eastAsia="方正仿宋_GBK"/>
          <w:sz w:val="32"/>
          <w:szCs w:val="32"/>
          <w:lang w:val="en-US" w:eastAsia="zh-CN"/>
        </w:rPr>
        <w:t>院</w:t>
      </w:r>
      <w:r>
        <w:rPr>
          <w:rFonts w:hint="default" w:ascii="Times New Roman" w:hAnsi="Times New Roman" w:eastAsia="方正仿宋_GBK"/>
          <w:sz w:val="32"/>
          <w:szCs w:val="32"/>
          <w:lang w:val="en-US" w:eastAsia="zh-CN"/>
        </w:rPr>
        <w:t>组织召开项目结题答辩会，课题负责人须制作PPT进行现场答辩，对项目实施过程、研究结论、取得成果逐一汇报，由专家评审决定是否通过验收，验收不合格者，予以延期结题</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lang w:val="en-US" w:eastAsia="zh-CN"/>
        </w:rPr>
        <w:t>再次验收不合格者，2年内不得重新申报。</w:t>
      </w:r>
    </w:p>
    <w:p w14:paraId="5A39163F">
      <w:pPr>
        <w:pStyle w:val="3"/>
        <w:keepNext w:val="0"/>
        <w:keepLines w:val="0"/>
        <w:pageBreakBefore w:val="0"/>
        <w:widowControl w:val="0"/>
        <w:kinsoku/>
        <w:wordWrap/>
        <w:overflowPunct/>
        <w:topLinePunct w:val="0"/>
        <w:autoSpaceDE/>
        <w:autoSpaceDN/>
        <w:bidi w:val="0"/>
        <w:adjustRightInd w:val="0"/>
        <w:snapToGrid w:val="0"/>
        <w:spacing w:before="157" w:beforeLines="50" w:line="560" w:lineRule="exact"/>
        <w:ind w:left="0" w:right="0" w:firstLine="632" w:firstLineChars="200"/>
        <w:jc w:val="left"/>
        <w:textAlignment w:val="auto"/>
        <w:rPr>
          <w:rFonts w:hint="eastAsia" w:ascii="方正黑体_GBK" w:hAnsi="方正黑体_GBK" w:eastAsia="方正黑体_GBK" w:cs="方正黑体_GBK"/>
          <w:b w:val="0"/>
          <w:bCs w:val="0"/>
          <w:spacing w:val="-2"/>
          <w:kern w:val="2"/>
          <w:sz w:val="32"/>
          <w:szCs w:val="32"/>
          <w:lang w:val="en-US" w:eastAsia="zh-CN" w:bidi="zh-CN"/>
        </w:rPr>
      </w:pPr>
      <w:r>
        <w:rPr>
          <w:rFonts w:hint="eastAsia" w:ascii="方正黑体_GBK" w:hAnsi="方正黑体_GBK" w:eastAsia="方正黑体_GBK" w:cs="方正黑体_GBK"/>
          <w:b w:val="0"/>
          <w:bCs w:val="0"/>
          <w:spacing w:val="-2"/>
          <w:kern w:val="2"/>
          <w:sz w:val="32"/>
          <w:szCs w:val="32"/>
          <w:lang w:val="en-US" w:eastAsia="zh-CN" w:bidi="zh-CN"/>
        </w:rPr>
        <w:t>三、验收标准</w:t>
      </w:r>
    </w:p>
    <w:p w14:paraId="6850E3C4">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评审专家将从答辩材料准备、现场答辩、项目成果、应用价值4个维度对结题报告和答辩情况进行打分，满分100分，结果取多位专家平均分，60分为合格即通过结题验收。综合排名前10%（小数点四舍五入）的课题评选为该年度优秀课题。</w:t>
      </w:r>
    </w:p>
    <w:tbl>
      <w:tblPr>
        <w:tblStyle w:val="10"/>
        <w:tblW w:w="10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1379"/>
        <w:gridCol w:w="6800"/>
        <w:gridCol w:w="992"/>
      </w:tblGrid>
      <w:tr w14:paraId="0398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367" w:type="dxa"/>
            <w:vAlign w:val="center"/>
          </w:tcPr>
          <w:p w14:paraId="0D74C42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default" w:ascii="Times New Roman" w:hAnsi="Times New Roman" w:eastAsia="方正仿宋_GBK" w:cs="方正仿宋_GBK"/>
                <w:b/>
                <w:bCs/>
                <w:sz w:val="24"/>
                <w:szCs w:val="24"/>
                <w:vertAlign w:val="baseline"/>
                <w:lang w:val="en-US" w:eastAsia="zh-CN"/>
              </w:rPr>
            </w:pPr>
            <w:r>
              <w:rPr>
                <w:rFonts w:hint="eastAsia" w:ascii="Times New Roman" w:hAnsi="Times New Roman" w:eastAsia="方正仿宋_GBK" w:cs="方正仿宋_GBK"/>
                <w:b/>
                <w:bCs/>
                <w:sz w:val="24"/>
                <w:szCs w:val="24"/>
                <w:vertAlign w:val="baseline"/>
                <w:lang w:val="en-US" w:eastAsia="zh-CN"/>
              </w:rPr>
              <w:t>一级指标</w:t>
            </w:r>
          </w:p>
        </w:tc>
        <w:tc>
          <w:tcPr>
            <w:tcW w:w="1379" w:type="dxa"/>
            <w:vAlign w:val="center"/>
          </w:tcPr>
          <w:p w14:paraId="5A43EE8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default" w:ascii="Times New Roman" w:hAnsi="Times New Roman" w:eastAsia="方正仿宋_GBK" w:cs="方正仿宋_GBK"/>
                <w:b/>
                <w:bCs/>
                <w:sz w:val="24"/>
                <w:szCs w:val="24"/>
                <w:vertAlign w:val="baseline"/>
                <w:lang w:val="en-US" w:eastAsia="zh-CN"/>
              </w:rPr>
            </w:pPr>
            <w:r>
              <w:rPr>
                <w:rFonts w:hint="eastAsia" w:ascii="Times New Roman" w:hAnsi="Times New Roman" w:eastAsia="方正仿宋_GBK" w:cs="方正仿宋_GBK"/>
                <w:b/>
                <w:bCs/>
                <w:sz w:val="24"/>
                <w:szCs w:val="24"/>
                <w:vertAlign w:val="baseline"/>
                <w:lang w:val="en-US" w:eastAsia="zh-CN"/>
              </w:rPr>
              <w:t>二级指标</w:t>
            </w:r>
          </w:p>
        </w:tc>
        <w:tc>
          <w:tcPr>
            <w:tcW w:w="6800" w:type="dxa"/>
            <w:vAlign w:val="center"/>
          </w:tcPr>
          <w:p w14:paraId="1E23861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default" w:ascii="Times New Roman" w:hAnsi="Times New Roman" w:eastAsia="方正仿宋_GBK" w:cs="方正仿宋_GBK"/>
                <w:b/>
                <w:bCs/>
                <w:sz w:val="24"/>
                <w:szCs w:val="24"/>
                <w:vertAlign w:val="baseline"/>
                <w:lang w:val="en-US" w:eastAsia="zh-CN"/>
              </w:rPr>
            </w:pPr>
            <w:r>
              <w:rPr>
                <w:rFonts w:hint="eastAsia" w:ascii="Times New Roman" w:hAnsi="Times New Roman" w:eastAsia="方正仿宋_GBK" w:cs="方正仿宋_GBK"/>
                <w:b/>
                <w:bCs/>
                <w:sz w:val="24"/>
                <w:szCs w:val="24"/>
                <w:vertAlign w:val="baseline"/>
                <w:lang w:val="en-US" w:eastAsia="zh-CN"/>
              </w:rPr>
              <w:t>评价标准</w:t>
            </w:r>
          </w:p>
        </w:tc>
        <w:tc>
          <w:tcPr>
            <w:tcW w:w="992" w:type="dxa"/>
            <w:vAlign w:val="center"/>
          </w:tcPr>
          <w:p w14:paraId="4E4AB7D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default" w:ascii="Times New Roman" w:hAnsi="Times New Roman" w:eastAsia="方正仿宋_GBK" w:cs="方正仿宋_GBK"/>
                <w:b/>
                <w:bCs/>
                <w:sz w:val="24"/>
                <w:szCs w:val="24"/>
                <w:vertAlign w:val="baseline"/>
                <w:lang w:val="en-US" w:eastAsia="zh-CN"/>
              </w:rPr>
            </w:pPr>
            <w:r>
              <w:rPr>
                <w:rFonts w:hint="eastAsia" w:ascii="Times New Roman" w:hAnsi="Times New Roman" w:eastAsia="方正仿宋_GBK" w:cs="方正仿宋_GBK"/>
                <w:b/>
                <w:bCs/>
                <w:sz w:val="24"/>
                <w:szCs w:val="24"/>
                <w:vertAlign w:val="baseline"/>
                <w:lang w:val="en-US" w:eastAsia="zh-CN"/>
              </w:rPr>
              <w:t>得分</w:t>
            </w:r>
          </w:p>
        </w:tc>
      </w:tr>
      <w:tr w14:paraId="55B6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367" w:type="dxa"/>
            <w:vMerge w:val="restart"/>
            <w:vAlign w:val="center"/>
          </w:tcPr>
          <w:p w14:paraId="20E7846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材料准备（10分）</w:t>
            </w:r>
          </w:p>
        </w:tc>
        <w:tc>
          <w:tcPr>
            <w:tcW w:w="1379" w:type="dxa"/>
            <w:vAlign w:val="center"/>
          </w:tcPr>
          <w:p w14:paraId="5977431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PPT制作</w:t>
            </w:r>
          </w:p>
        </w:tc>
        <w:tc>
          <w:tcPr>
            <w:tcW w:w="6800" w:type="dxa"/>
            <w:vAlign w:val="center"/>
          </w:tcPr>
          <w:p w14:paraId="665E02C0">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能够充分体现研究内容，制作美观、资料丰富（5分）</w:t>
            </w:r>
          </w:p>
        </w:tc>
        <w:tc>
          <w:tcPr>
            <w:tcW w:w="992" w:type="dxa"/>
            <w:vMerge w:val="restart"/>
            <w:vAlign w:val="center"/>
          </w:tcPr>
          <w:p w14:paraId="4715BD8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eastAsia" w:ascii="Times New Roman" w:hAnsi="Times New Roman" w:eastAsia="方正仿宋_GBK" w:cs="方正仿宋_GBK"/>
                <w:sz w:val="24"/>
                <w:szCs w:val="24"/>
                <w:vertAlign w:val="baseline"/>
                <w:lang w:val="en-US" w:eastAsia="zh-CN"/>
              </w:rPr>
            </w:pPr>
          </w:p>
        </w:tc>
      </w:tr>
      <w:tr w14:paraId="1CCA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367" w:type="dxa"/>
            <w:vMerge w:val="continue"/>
            <w:vAlign w:val="center"/>
          </w:tcPr>
          <w:p w14:paraId="11B8A26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eastAsia" w:ascii="Times New Roman" w:hAnsi="Times New Roman" w:eastAsia="方正仿宋_GBK" w:cs="方正仿宋_GBK"/>
                <w:sz w:val="24"/>
                <w:szCs w:val="24"/>
                <w:vertAlign w:val="baseline"/>
                <w:lang w:val="en-US" w:eastAsia="zh-CN"/>
              </w:rPr>
            </w:pPr>
          </w:p>
        </w:tc>
        <w:tc>
          <w:tcPr>
            <w:tcW w:w="1379" w:type="dxa"/>
            <w:vAlign w:val="center"/>
          </w:tcPr>
          <w:p w14:paraId="1645622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结题报告</w:t>
            </w:r>
          </w:p>
        </w:tc>
        <w:tc>
          <w:tcPr>
            <w:tcW w:w="6800" w:type="dxa"/>
            <w:vAlign w:val="center"/>
          </w:tcPr>
          <w:p w14:paraId="7D9BC30E">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结论成熟、条理清晰、结构严谨、行文规范（5分）</w:t>
            </w:r>
          </w:p>
        </w:tc>
        <w:tc>
          <w:tcPr>
            <w:tcW w:w="992" w:type="dxa"/>
            <w:vMerge w:val="continue"/>
            <w:vAlign w:val="center"/>
          </w:tcPr>
          <w:p w14:paraId="473E937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eastAsia" w:ascii="Times New Roman" w:hAnsi="Times New Roman" w:eastAsia="方正仿宋_GBK" w:cs="方正仿宋_GBK"/>
                <w:sz w:val="24"/>
                <w:szCs w:val="24"/>
                <w:vertAlign w:val="baseline"/>
                <w:lang w:val="en-US" w:eastAsia="zh-CN"/>
              </w:rPr>
            </w:pPr>
          </w:p>
        </w:tc>
      </w:tr>
      <w:tr w14:paraId="4D9F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367" w:type="dxa"/>
            <w:vMerge w:val="restart"/>
            <w:vAlign w:val="center"/>
          </w:tcPr>
          <w:p w14:paraId="113E554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现场答辩</w:t>
            </w:r>
          </w:p>
          <w:p w14:paraId="3D75111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（10分）</w:t>
            </w:r>
          </w:p>
        </w:tc>
        <w:tc>
          <w:tcPr>
            <w:tcW w:w="1379" w:type="dxa"/>
            <w:vAlign w:val="center"/>
          </w:tcPr>
          <w:p w14:paraId="50B7309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汇报情况</w:t>
            </w:r>
          </w:p>
        </w:tc>
        <w:tc>
          <w:tcPr>
            <w:tcW w:w="6800" w:type="dxa"/>
            <w:vAlign w:val="center"/>
          </w:tcPr>
          <w:p w14:paraId="75EF7C7A">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表达流畅、重点突出、层次清晰、时间把握好（5分）</w:t>
            </w:r>
          </w:p>
        </w:tc>
        <w:tc>
          <w:tcPr>
            <w:tcW w:w="992" w:type="dxa"/>
            <w:vMerge w:val="restart"/>
            <w:vAlign w:val="center"/>
          </w:tcPr>
          <w:p w14:paraId="6C96D1D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eastAsia" w:ascii="Times New Roman" w:hAnsi="Times New Roman" w:eastAsia="方正仿宋_GBK" w:cs="方正仿宋_GBK"/>
                <w:sz w:val="24"/>
                <w:szCs w:val="24"/>
                <w:vertAlign w:val="baseline"/>
                <w:lang w:val="en-US" w:eastAsia="zh-CN"/>
              </w:rPr>
            </w:pPr>
          </w:p>
        </w:tc>
      </w:tr>
      <w:tr w14:paraId="6E0D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367" w:type="dxa"/>
            <w:vMerge w:val="continue"/>
            <w:vAlign w:val="center"/>
          </w:tcPr>
          <w:p w14:paraId="3E7C31F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eastAsia" w:ascii="Times New Roman" w:hAnsi="Times New Roman" w:eastAsia="方正仿宋_GBK" w:cs="方正仿宋_GBK"/>
                <w:sz w:val="24"/>
                <w:szCs w:val="24"/>
                <w:vertAlign w:val="baseline"/>
                <w:lang w:val="en-US" w:eastAsia="zh-CN"/>
              </w:rPr>
            </w:pPr>
          </w:p>
        </w:tc>
        <w:tc>
          <w:tcPr>
            <w:tcW w:w="1379" w:type="dxa"/>
            <w:vAlign w:val="center"/>
          </w:tcPr>
          <w:p w14:paraId="7AF748E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问答情况</w:t>
            </w:r>
          </w:p>
        </w:tc>
        <w:tc>
          <w:tcPr>
            <w:tcW w:w="6800" w:type="dxa"/>
            <w:vAlign w:val="center"/>
          </w:tcPr>
          <w:p w14:paraId="0FDD878B">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态度端正、切题回答、言简意赅、逻辑性强（5分）</w:t>
            </w:r>
          </w:p>
        </w:tc>
        <w:tc>
          <w:tcPr>
            <w:tcW w:w="992" w:type="dxa"/>
            <w:vMerge w:val="continue"/>
            <w:vAlign w:val="center"/>
          </w:tcPr>
          <w:p w14:paraId="71CC77E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eastAsia" w:ascii="Times New Roman" w:hAnsi="Times New Roman" w:eastAsia="方正仿宋_GBK" w:cs="方正仿宋_GBK"/>
                <w:sz w:val="24"/>
                <w:szCs w:val="24"/>
                <w:vertAlign w:val="baseline"/>
                <w:lang w:val="en-US" w:eastAsia="zh-CN"/>
              </w:rPr>
            </w:pPr>
          </w:p>
        </w:tc>
      </w:tr>
      <w:tr w14:paraId="085C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367" w:type="dxa"/>
            <w:vMerge w:val="restart"/>
            <w:vAlign w:val="center"/>
          </w:tcPr>
          <w:p w14:paraId="40064EA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项目成果</w:t>
            </w:r>
          </w:p>
          <w:p w14:paraId="2C631BF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（60分）</w:t>
            </w:r>
          </w:p>
          <w:p w14:paraId="1198390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上不封顶</w:t>
            </w:r>
          </w:p>
        </w:tc>
        <w:tc>
          <w:tcPr>
            <w:tcW w:w="1379" w:type="dxa"/>
            <w:vAlign w:val="center"/>
          </w:tcPr>
          <w:p w14:paraId="158D8C5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学术发表</w:t>
            </w:r>
          </w:p>
        </w:tc>
        <w:tc>
          <w:tcPr>
            <w:tcW w:w="6800" w:type="dxa"/>
            <w:vAlign w:val="center"/>
          </w:tcPr>
          <w:p w14:paraId="1B75C34E">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在SCI收录杂志或者核心期刊发表相关论文（10分）</w:t>
            </w:r>
          </w:p>
          <w:p w14:paraId="6199A01D">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在国家、省市级期刊发表相关论文、发表论著（5分）</w:t>
            </w:r>
          </w:p>
        </w:tc>
        <w:tc>
          <w:tcPr>
            <w:tcW w:w="992" w:type="dxa"/>
            <w:vMerge w:val="restart"/>
            <w:vAlign w:val="center"/>
          </w:tcPr>
          <w:p w14:paraId="3E32D15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eastAsia" w:ascii="Times New Roman" w:hAnsi="Times New Roman" w:eastAsia="方正仿宋_GBK" w:cs="方正仿宋_GBK"/>
                <w:sz w:val="24"/>
                <w:szCs w:val="24"/>
                <w:vertAlign w:val="baseline"/>
                <w:lang w:val="en-US" w:eastAsia="zh-CN"/>
              </w:rPr>
            </w:pPr>
          </w:p>
        </w:tc>
      </w:tr>
      <w:tr w14:paraId="1D68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1367" w:type="dxa"/>
            <w:vMerge w:val="continue"/>
            <w:vAlign w:val="center"/>
          </w:tcPr>
          <w:p w14:paraId="655FC0A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eastAsia" w:ascii="Times New Roman" w:hAnsi="Times New Roman" w:eastAsia="方正仿宋_GBK" w:cs="方正仿宋_GBK"/>
                <w:sz w:val="24"/>
                <w:szCs w:val="24"/>
                <w:vertAlign w:val="baseline"/>
                <w:lang w:val="en-US" w:eastAsia="zh-CN"/>
              </w:rPr>
            </w:pPr>
          </w:p>
        </w:tc>
        <w:tc>
          <w:tcPr>
            <w:tcW w:w="1379" w:type="dxa"/>
            <w:vAlign w:val="center"/>
          </w:tcPr>
          <w:p w14:paraId="756E12F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其他成果</w:t>
            </w:r>
          </w:p>
        </w:tc>
        <w:tc>
          <w:tcPr>
            <w:tcW w:w="6800" w:type="dxa"/>
            <w:vAlign w:val="center"/>
          </w:tcPr>
          <w:p w14:paraId="7FC435FF">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获得专利成果（5分）</w:t>
            </w:r>
          </w:p>
          <w:p w14:paraId="3E9EE641">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获得市级以上相关奖项（5分）</w:t>
            </w:r>
          </w:p>
          <w:p w14:paraId="58467AF5">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撰写相关调研报告或进行大会交流（5分）</w:t>
            </w:r>
          </w:p>
        </w:tc>
        <w:tc>
          <w:tcPr>
            <w:tcW w:w="992" w:type="dxa"/>
            <w:vMerge w:val="continue"/>
            <w:vAlign w:val="center"/>
          </w:tcPr>
          <w:p w14:paraId="6B5D0C0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eastAsia" w:ascii="Times New Roman" w:hAnsi="Times New Roman" w:eastAsia="方正仿宋_GBK" w:cs="方正仿宋_GBK"/>
                <w:sz w:val="24"/>
                <w:szCs w:val="24"/>
                <w:vertAlign w:val="baseline"/>
                <w:lang w:val="en-US" w:eastAsia="zh-CN"/>
              </w:rPr>
            </w:pPr>
          </w:p>
        </w:tc>
      </w:tr>
      <w:tr w14:paraId="479C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367" w:type="dxa"/>
            <w:vMerge w:val="continue"/>
            <w:vAlign w:val="center"/>
          </w:tcPr>
          <w:p w14:paraId="6467B63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eastAsia" w:ascii="Times New Roman" w:hAnsi="Times New Roman" w:eastAsia="方正仿宋_GBK" w:cs="方正仿宋_GBK"/>
                <w:sz w:val="24"/>
                <w:szCs w:val="24"/>
                <w:vertAlign w:val="baseline"/>
                <w:lang w:val="en-US" w:eastAsia="zh-CN"/>
              </w:rPr>
            </w:pPr>
          </w:p>
        </w:tc>
        <w:tc>
          <w:tcPr>
            <w:tcW w:w="1379" w:type="dxa"/>
            <w:vAlign w:val="center"/>
          </w:tcPr>
          <w:p w14:paraId="06F97CA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项目执行</w:t>
            </w:r>
          </w:p>
        </w:tc>
        <w:tc>
          <w:tcPr>
            <w:tcW w:w="6800" w:type="dxa"/>
            <w:vAlign w:val="center"/>
          </w:tcPr>
          <w:p w14:paraId="6379984B">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项目执行紧扣标书研究内容、完成预期目标（30分）</w:t>
            </w:r>
          </w:p>
        </w:tc>
        <w:tc>
          <w:tcPr>
            <w:tcW w:w="992" w:type="dxa"/>
            <w:vMerge w:val="continue"/>
            <w:vAlign w:val="center"/>
          </w:tcPr>
          <w:p w14:paraId="6C98949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eastAsia" w:ascii="Times New Roman" w:hAnsi="Times New Roman" w:eastAsia="方正仿宋_GBK" w:cs="方正仿宋_GBK"/>
                <w:sz w:val="24"/>
                <w:szCs w:val="24"/>
                <w:vertAlign w:val="baseline"/>
                <w:lang w:val="en-US" w:eastAsia="zh-CN"/>
              </w:rPr>
            </w:pPr>
          </w:p>
        </w:tc>
      </w:tr>
      <w:tr w14:paraId="5511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367" w:type="dxa"/>
            <w:vMerge w:val="restart"/>
            <w:vAlign w:val="center"/>
          </w:tcPr>
          <w:p w14:paraId="026CDF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应用价值</w:t>
            </w:r>
          </w:p>
          <w:p w14:paraId="08D88D6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（20分）</w:t>
            </w:r>
          </w:p>
        </w:tc>
        <w:tc>
          <w:tcPr>
            <w:tcW w:w="1379" w:type="dxa"/>
            <w:vAlign w:val="center"/>
          </w:tcPr>
          <w:p w14:paraId="56A0AD6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实用性</w:t>
            </w:r>
          </w:p>
        </w:tc>
        <w:tc>
          <w:tcPr>
            <w:tcW w:w="6800" w:type="dxa"/>
            <w:vAlign w:val="center"/>
          </w:tcPr>
          <w:p w14:paraId="0892E2AF">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提出的结论或模型方法操作性强，有现实借鉴意义（5分）</w:t>
            </w:r>
          </w:p>
          <w:p w14:paraId="54CB83B3">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已在临床或管理工作中运用实践（5分）</w:t>
            </w:r>
          </w:p>
        </w:tc>
        <w:tc>
          <w:tcPr>
            <w:tcW w:w="992" w:type="dxa"/>
            <w:vMerge w:val="restart"/>
            <w:vAlign w:val="center"/>
          </w:tcPr>
          <w:p w14:paraId="406C044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eastAsia" w:ascii="Times New Roman" w:hAnsi="Times New Roman" w:eastAsia="方正仿宋_GBK" w:cs="方正仿宋_GBK"/>
                <w:sz w:val="24"/>
                <w:szCs w:val="24"/>
                <w:vertAlign w:val="baseline"/>
                <w:lang w:val="en-US" w:eastAsia="zh-CN"/>
              </w:rPr>
            </w:pPr>
          </w:p>
        </w:tc>
      </w:tr>
      <w:tr w14:paraId="4DAF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367" w:type="dxa"/>
            <w:vMerge w:val="continue"/>
            <w:vAlign w:val="center"/>
          </w:tcPr>
          <w:p w14:paraId="423C8D9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default" w:ascii="Times New Roman" w:hAnsi="Times New Roman" w:eastAsia="方正仿宋_GBK" w:cs="方正仿宋_GBK"/>
                <w:sz w:val="24"/>
                <w:szCs w:val="24"/>
                <w:vertAlign w:val="baseline"/>
                <w:lang w:val="en-US" w:eastAsia="zh-CN"/>
              </w:rPr>
            </w:pPr>
          </w:p>
        </w:tc>
        <w:tc>
          <w:tcPr>
            <w:tcW w:w="1379" w:type="dxa"/>
            <w:vAlign w:val="center"/>
          </w:tcPr>
          <w:p w14:paraId="62E3BAA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创新性</w:t>
            </w:r>
          </w:p>
        </w:tc>
        <w:tc>
          <w:tcPr>
            <w:tcW w:w="6800" w:type="dxa"/>
            <w:vAlign w:val="center"/>
          </w:tcPr>
          <w:p w14:paraId="7F9D9067">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提出了新发现、新观点，在专业领域具有独创性（10分）</w:t>
            </w:r>
          </w:p>
        </w:tc>
        <w:tc>
          <w:tcPr>
            <w:tcW w:w="992" w:type="dxa"/>
            <w:vMerge w:val="continue"/>
            <w:vAlign w:val="center"/>
          </w:tcPr>
          <w:p w14:paraId="24C2D86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eastAsia" w:ascii="Times New Roman" w:hAnsi="Times New Roman" w:eastAsia="方正仿宋_GBK" w:cs="方正仿宋_GBK"/>
                <w:sz w:val="24"/>
                <w:szCs w:val="24"/>
                <w:vertAlign w:val="baseline"/>
                <w:lang w:val="en-US" w:eastAsia="zh-CN"/>
              </w:rPr>
            </w:pPr>
          </w:p>
        </w:tc>
      </w:tr>
      <w:tr w14:paraId="5C65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67" w:type="dxa"/>
            <w:vAlign w:val="center"/>
          </w:tcPr>
          <w:p w14:paraId="09230F0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总得分</w:t>
            </w:r>
          </w:p>
        </w:tc>
        <w:tc>
          <w:tcPr>
            <w:tcW w:w="9171" w:type="dxa"/>
            <w:gridSpan w:val="3"/>
            <w:vAlign w:val="center"/>
          </w:tcPr>
          <w:p w14:paraId="5280C07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eastAsia" w:ascii="Times New Roman" w:hAnsi="Times New Roman" w:eastAsia="方正仿宋_GBK" w:cs="方正仿宋_GBK"/>
                <w:sz w:val="24"/>
                <w:szCs w:val="24"/>
                <w:vertAlign w:val="baseline"/>
                <w:lang w:val="en-US" w:eastAsia="zh-CN"/>
              </w:rPr>
            </w:pPr>
          </w:p>
          <w:p w14:paraId="7D7F4BD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eastAsia" w:ascii="Times New Roman" w:hAnsi="Times New Roman" w:eastAsia="方正仿宋_GBK" w:cs="方正仿宋_GBK"/>
                <w:sz w:val="24"/>
                <w:szCs w:val="24"/>
                <w:vertAlign w:val="baseline"/>
                <w:lang w:val="en-US" w:eastAsia="zh-CN"/>
              </w:rPr>
            </w:pPr>
          </w:p>
          <w:p w14:paraId="5B66137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jc w:val="center"/>
              <w:textAlignment w:val="auto"/>
              <w:rPr>
                <w:rFonts w:hint="eastAsia" w:ascii="Times New Roman" w:hAnsi="Times New Roman" w:eastAsia="方正仿宋_GBK" w:cs="方正仿宋_GBK"/>
                <w:sz w:val="24"/>
                <w:szCs w:val="24"/>
                <w:vertAlign w:val="baseline"/>
                <w:lang w:val="en-US" w:eastAsia="zh-CN"/>
              </w:rPr>
            </w:pPr>
          </w:p>
        </w:tc>
      </w:tr>
    </w:tbl>
    <w:p w14:paraId="59C2D74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方正仿宋_GBK"/>
          <w:sz w:val="32"/>
          <w:szCs w:val="32"/>
          <w:lang w:val="en-US" w:eastAsia="zh-CN"/>
        </w:rPr>
      </w:pPr>
    </w:p>
    <w:p w14:paraId="06B98491">
      <w:pPr>
        <w:pStyle w:val="3"/>
        <w:keepNext w:val="0"/>
        <w:keepLines w:val="0"/>
        <w:pageBreakBefore w:val="0"/>
        <w:widowControl w:val="0"/>
        <w:kinsoku/>
        <w:wordWrap/>
        <w:overflowPunct/>
        <w:topLinePunct w:val="0"/>
        <w:autoSpaceDE/>
        <w:autoSpaceDN/>
        <w:bidi w:val="0"/>
        <w:adjustRightInd w:val="0"/>
        <w:snapToGrid w:val="0"/>
        <w:spacing w:before="157" w:beforeLines="50" w:line="560" w:lineRule="exact"/>
        <w:ind w:left="0" w:right="0" w:firstLine="632" w:firstLineChars="200"/>
        <w:jc w:val="left"/>
        <w:textAlignment w:val="auto"/>
        <w:rPr>
          <w:rFonts w:hint="eastAsia" w:ascii="方正黑体_GBK" w:hAnsi="方正黑体_GBK" w:eastAsia="方正黑体_GBK" w:cs="方正黑体_GBK"/>
          <w:b w:val="0"/>
          <w:bCs w:val="0"/>
          <w:spacing w:val="-2"/>
          <w:kern w:val="2"/>
          <w:sz w:val="32"/>
          <w:szCs w:val="32"/>
          <w:lang w:val="en-US" w:eastAsia="zh-CN" w:bidi="zh-CN"/>
        </w:rPr>
      </w:pPr>
      <w:r>
        <w:rPr>
          <w:rFonts w:hint="eastAsia" w:ascii="方正黑体_GBK" w:hAnsi="方正黑体_GBK" w:eastAsia="方正黑体_GBK" w:cs="方正黑体_GBK"/>
          <w:b w:val="0"/>
          <w:bCs w:val="0"/>
          <w:spacing w:val="-2"/>
          <w:kern w:val="2"/>
          <w:sz w:val="32"/>
          <w:szCs w:val="32"/>
          <w:lang w:val="en-US" w:eastAsia="zh-CN" w:bidi="zh-CN"/>
        </w:rPr>
        <w:t>四、结题名单</w:t>
      </w:r>
    </w:p>
    <w:tbl>
      <w:tblPr>
        <w:tblStyle w:val="9"/>
        <w:tblW w:w="105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0"/>
        <w:gridCol w:w="4692"/>
        <w:gridCol w:w="1806"/>
        <w:gridCol w:w="1522"/>
        <w:gridCol w:w="1697"/>
      </w:tblGrid>
      <w:tr w14:paraId="6A955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C63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Style w:val="23"/>
                <w:sz w:val="21"/>
                <w:szCs w:val="21"/>
                <w:lang w:val="en-US" w:eastAsia="zh-CN" w:bidi="ar"/>
              </w:rPr>
              <w:t>序号</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05C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Style w:val="23"/>
                <w:sz w:val="21"/>
                <w:szCs w:val="21"/>
                <w:lang w:val="en-US" w:eastAsia="zh-CN" w:bidi="ar"/>
              </w:rPr>
              <w:t>课题名称</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57A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Style w:val="23"/>
                <w:sz w:val="21"/>
                <w:szCs w:val="21"/>
                <w:lang w:val="en-US" w:eastAsia="zh-CN" w:bidi="ar"/>
              </w:rPr>
              <w:t>课题编号</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49C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Style w:val="23"/>
                <w:sz w:val="21"/>
                <w:szCs w:val="21"/>
                <w:lang w:val="en-US" w:eastAsia="zh-CN" w:bidi="ar"/>
              </w:rPr>
              <w:t>课题负责人</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ED5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Style w:val="23"/>
                <w:sz w:val="21"/>
                <w:szCs w:val="21"/>
                <w:lang w:val="en-US" w:eastAsia="zh-CN" w:bidi="ar"/>
              </w:rPr>
              <w:t>部门</w:t>
            </w:r>
          </w:p>
        </w:tc>
      </w:tr>
      <w:tr w14:paraId="6E156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481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DA4E">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抗凝治疗患者新型口服抗凝药物处方适宜性评价及应用管理</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26D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NDYG2021048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4DC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王宝彦</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CF0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药学部</w:t>
            </w:r>
          </w:p>
        </w:tc>
      </w:tr>
      <w:tr w14:paraId="385A1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390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0097">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AIDET 沟通模式对超声引导穿刺活检疼痛控制的协同效果研究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148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NDYG2021053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40C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韩浩</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496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超声诊断科</w:t>
            </w:r>
          </w:p>
        </w:tc>
      </w:tr>
      <w:tr w14:paraId="32CAF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167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CB02">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健康中国行动</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背景下基于医联体联动的前列腺癌筛查异常患者健康管理方案的构建与应用研究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AA4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NDYG2022008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476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陈慧</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1A8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泌尿外科</w:t>
            </w:r>
          </w:p>
        </w:tc>
      </w:tr>
      <w:tr w14:paraId="3A42C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912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7472">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基于临床路径框架下的</w:t>
            </w:r>
            <w:r>
              <w:rPr>
                <w:rFonts w:hint="default" w:ascii="Times New Roman" w:hAnsi="Times New Roman" w:eastAsia="宋体" w:cs="Times New Roman"/>
                <w:i w:val="0"/>
                <w:iCs w:val="0"/>
                <w:color w:val="000000"/>
                <w:kern w:val="0"/>
                <w:sz w:val="20"/>
                <w:szCs w:val="20"/>
                <w:u w:val="none"/>
                <w:lang w:val="en-US" w:eastAsia="zh-CN" w:bidi="ar"/>
              </w:rPr>
              <w:t>DRG</w:t>
            </w:r>
            <w:r>
              <w:rPr>
                <w:rFonts w:hint="eastAsia" w:ascii="宋体" w:hAnsi="宋体" w:eastAsia="宋体" w:cs="宋体"/>
                <w:i w:val="0"/>
                <w:iCs w:val="0"/>
                <w:color w:val="000000"/>
                <w:kern w:val="0"/>
                <w:sz w:val="20"/>
                <w:szCs w:val="20"/>
                <w:u w:val="none"/>
                <w:lang w:val="en-US" w:eastAsia="zh-CN" w:bidi="ar"/>
              </w:rPr>
              <w:t>付费精细化管理</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0C8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NDYG2022010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270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宁本翔</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2AA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质量管理办公室</w:t>
            </w:r>
          </w:p>
        </w:tc>
      </w:tr>
      <w:tr w14:paraId="758C0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C85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4E88">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基于积分制的医院第三方医技辅助人员岗位胜任力评价模型构建及实证研究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B53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NDYG2022011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3ED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徐少银</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803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组织人事处</w:t>
            </w:r>
          </w:p>
        </w:tc>
      </w:tr>
      <w:tr w14:paraId="17D2D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97A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E657">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以医院集团智慧平台建设助推区域医疗资源均衡布局的研究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A30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NDYG2022014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912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齐晓敏</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9E6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集团发展办公室</w:t>
            </w:r>
          </w:p>
        </w:tc>
      </w:tr>
      <w:tr w14:paraId="1DBBF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E50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1413">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基于移动物联网的区域协同主动脉夹层急救管理模式的研究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469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NDYG2022016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1F6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徐灿</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D91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心胸外科</w:t>
            </w:r>
          </w:p>
        </w:tc>
      </w:tr>
      <w:tr w14:paraId="15AB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F9B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03F9">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基于</w:t>
            </w:r>
            <w:r>
              <w:rPr>
                <w:rFonts w:hint="default" w:ascii="Times New Roman" w:hAnsi="Times New Roman" w:eastAsia="宋体" w:cs="Times New Roman"/>
                <w:i w:val="0"/>
                <w:iCs w:val="0"/>
                <w:color w:val="000000"/>
                <w:kern w:val="0"/>
                <w:sz w:val="20"/>
                <w:szCs w:val="20"/>
                <w:u w:val="none"/>
                <w:lang w:val="en-US" w:eastAsia="zh-CN" w:bidi="ar"/>
              </w:rPr>
              <w:t>Kaiser</w:t>
            </w:r>
            <w:r>
              <w:rPr>
                <w:rFonts w:hint="eastAsia" w:ascii="宋体" w:hAnsi="宋体" w:eastAsia="宋体" w:cs="宋体"/>
                <w:i w:val="0"/>
                <w:iCs w:val="0"/>
                <w:color w:val="000000"/>
                <w:kern w:val="0"/>
                <w:sz w:val="20"/>
                <w:szCs w:val="20"/>
                <w:u w:val="none"/>
                <w:lang w:val="en-US" w:eastAsia="zh-CN" w:bidi="ar"/>
              </w:rPr>
              <w:t>模型的消毒供应中心风险管理脆弱性评估研究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656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NDYG2022020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3A1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练敏</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A30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消毒供应科</w:t>
            </w:r>
          </w:p>
        </w:tc>
      </w:tr>
      <w:tr w14:paraId="66EB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A48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66BF">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公立医院高质量发展背景下新任护士长角色转型困境与支持性策略的研究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F2F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NDYG2022021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F7E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朱昱璇</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F0E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护理部</w:t>
            </w:r>
          </w:p>
        </w:tc>
      </w:tr>
      <w:tr w14:paraId="69BD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A77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EC27">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基于知识转化理论的</w:t>
            </w:r>
            <w:r>
              <w:rPr>
                <w:rFonts w:hint="default" w:ascii="Times New Roman" w:hAnsi="Times New Roman" w:eastAsia="宋体" w:cs="Times New Roman"/>
                <w:i w:val="0"/>
                <w:iCs w:val="0"/>
                <w:color w:val="000000"/>
                <w:kern w:val="0"/>
                <w:sz w:val="20"/>
                <w:szCs w:val="20"/>
                <w:u w:val="none"/>
                <w:lang w:val="en-US" w:eastAsia="zh-CN" w:bidi="ar"/>
              </w:rPr>
              <w:t>CRRT</w:t>
            </w:r>
            <w:r>
              <w:rPr>
                <w:rFonts w:hint="eastAsia" w:ascii="宋体" w:hAnsi="宋体" w:eastAsia="宋体" w:cs="宋体"/>
                <w:i w:val="0"/>
                <w:iCs w:val="0"/>
                <w:color w:val="000000"/>
                <w:kern w:val="0"/>
                <w:sz w:val="20"/>
                <w:szCs w:val="20"/>
                <w:u w:val="none"/>
                <w:lang w:val="en-US" w:eastAsia="zh-CN" w:bidi="ar"/>
              </w:rPr>
              <w:t>患者精准管理方案的构建及实证研究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4E8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NDYG2022023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244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赵振华</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83A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重症医学科</w:t>
            </w:r>
          </w:p>
        </w:tc>
      </w:tr>
      <w:tr w14:paraId="241F1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AB5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7403">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基于大数据</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云存储技术的省影像平台的研究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73B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NDYG2022026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F03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何明远</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D31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信息管理处</w:t>
            </w:r>
          </w:p>
        </w:tc>
      </w:tr>
      <w:tr w14:paraId="0D06A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E80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54E5">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互联网</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医养结合服务模式研究与应用示范</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42C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NDYG2022027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150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default"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屈峰</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AE1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default"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互联网医院与远程会诊中心</w:t>
            </w:r>
          </w:p>
        </w:tc>
      </w:tr>
      <w:tr w14:paraId="46C8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493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FEAD">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基于全平台的互联网医院便民服务体系建设与研究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3B2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NDYG2022028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A5A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周浩</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E3C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信息管理处</w:t>
            </w:r>
          </w:p>
        </w:tc>
      </w:tr>
      <w:tr w14:paraId="0E9C3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AA5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1D49">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公立医院廉政廉洁工作评估指标体系构建研究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851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NDYG2022034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3A3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王梦溪</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B57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纪律监督室</w:t>
            </w:r>
          </w:p>
        </w:tc>
      </w:tr>
      <w:tr w14:paraId="2CE9D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D77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525F">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公立医院党支部考核评价体系的构建与应用研究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B30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NDYG2022037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71D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朱文杰</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FB8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党务综合工作部</w:t>
            </w:r>
          </w:p>
        </w:tc>
      </w:tr>
      <w:tr w14:paraId="47850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7B4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4DEC">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眼睛效应</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下公意识启动对疫情常态化口罩佩戴行为的影响</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857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NDYG2022038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063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李阳</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214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院感科</w:t>
            </w:r>
          </w:p>
        </w:tc>
      </w:tr>
      <w:tr w14:paraId="3EB14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777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2D54">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住院预约示踪系统的建设与研究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CC0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NDYG2022041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499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华履春</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763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信息管理处</w:t>
            </w:r>
          </w:p>
        </w:tc>
      </w:tr>
      <w:tr w14:paraId="0DADB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576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1A76">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基于</w:t>
            </w:r>
            <w:r>
              <w:rPr>
                <w:rFonts w:hint="default" w:ascii="Times New Roman" w:hAnsi="Times New Roman" w:eastAsia="宋体" w:cs="Times New Roman"/>
                <w:i w:val="0"/>
                <w:iCs w:val="0"/>
                <w:color w:val="000000"/>
                <w:kern w:val="0"/>
                <w:sz w:val="20"/>
                <w:szCs w:val="20"/>
                <w:u w:val="none"/>
                <w:lang w:val="en-US" w:eastAsia="zh-CN" w:bidi="ar"/>
              </w:rPr>
              <w:t>“4P”</w:t>
            </w:r>
            <w:r>
              <w:rPr>
                <w:rFonts w:hint="eastAsia" w:ascii="宋体" w:hAnsi="宋体" w:eastAsia="宋体" w:cs="宋体"/>
                <w:i w:val="0"/>
                <w:iCs w:val="0"/>
                <w:color w:val="000000"/>
                <w:kern w:val="0"/>
                <w:sz w:val="20"/>
                <w:szCs w:val="20"/>
                <w:u w:val="none"/>
                <w:lang w:val="en-US" w:eastAsia="zh-CN" w:bidi="ar"/>
              </w:rPr>
              <w:t>医疗模式的主动健康理念在医院慢性病患者管理服务中的应用研究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6E7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NDYG2022042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06E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惠兵</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5B7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公共卫生处</w:t>
            </w:r>
          </w:p>
        </w:tc>
      </w:tr>
      <w:tr w14:paraId="5415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794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6D78">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紧密型医联体背景下医疗资源均衡建设的探索</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540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NDYG2022043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C21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江斌（安庆石化医院）</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C36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安庆石化医院</w:t>
            </w:r>
          </w:p>
        </w:tc>
      </w:tr>
      <w:tr w14:paraId="25611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119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1D7E">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基于</w:t>
            </w:r>
            <w:r>
              <w:rPr>
                <w:rFonts w:hint="default" w:ascii="Times New Roman" w:hAnsi="Times New Roman" w:eastAsia="宋体" w:cs="Times New Roman"/>
                <w:i w:val="0"/>
                <w:iCs w:val="0"/>
                <w:color w:val="000000"/>
                <w:kern w:val="0"/>
                <w:sz w:val="20"/>
                <w:szCs w:val="20"/>
                <w:u w:val="none"/>
                <w:lang w:val="en-US" w:eastAsia="zh-CN" w:bidi="ar"/>
              </w:rPr>
              <w:t>WHO</w:t>
            </w:r>
            <w:r>
              <w:rPr>
                <w:rFonts w:hint="eastAsia" w:ascii="宋体" w:hAnsi="宋体" w:eastAsia="宋体" w:cs="宋体"/>
                <w:i w:val="0"/>
                <w:iCs w:val="0"/>
                <w:color w:val="000000"/>
                <w:kern w:val="0"/>
                <w:sz w:val="20"/>
                <w:szCs w:val="20"/>
                <w:u w:val="none"/>
                <w:lang w:val="en-US" w:eastAsia="zh-CN" w:bidi="ar"/>
              </w:rPr>
              <w:t>国际标准的疼痛三级医联体网络体系构建</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1C0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NDYG2022052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530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陆丽娟</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0C9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疼痛科</w:t>
            </w:r>
          </w:p>
        </w:tc>
      </w:tr>
      <w:tr w14:paraId="3186B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FBC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B1A7">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关于病理科分子病理全流程管理信息化建设的研究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577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NDYG2022055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630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杨军</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A74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病理科</w:t>
            </w:r>
          </w:p>
        </w:tc>
      </w:tr>
      <w:tr w14:paraId="4D654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710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0B42">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课程思政在普通外科规范化培训教学中的初步探索</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542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NDYG2022057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531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任昊桢</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0B8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普外科</w:t>
            </w:r>
          </w:p>
        </w:tc>
      </w:tr>
      <w:tr w14:paraId="1CDCE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781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6279">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脐带间充质干细胞移植治疗系统性红斑狼疮的精准护理管理方案构建及应用研究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384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NDYG2022060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4E1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赵志玲</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D46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风湿免疫科（江北）</w:t>
            </w:r>
          </w:p>
        </w:tc>
      </w:tr>
      <w:tr w14:paraId="7A2FA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89D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1DA7">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榜样教育视角下</w:t>
            </w:r>
            <w:r>
              <w:rPr>
                <w:rFonts w:hint="default" w:ascii="Times New Roman" w:hAnsi="Times New Roman" w:eastAsia="宋体" w:cs="Times New Roman"/>
                <w:i w:val="0"/>
                <w:iCs w:val="0"/>
                <w:color w:val="000000"/>
                <w:kern w:val="0"/>
                <w:sz w:val="20"/>
                <w:szCs w:val="20"/>
                <w:u w:val="none"/>
                <w:lang w:val="en-US" w:eastAsia="zh-CN" w:bidi="ar"/>
              </w:rPr>
              <w:t>LEASO</w:t>
            </w:r>
            <w:r>
              <w:rPr>
                <w:rFonts w:hint="eastAsia" w:ascii="宋体" w:hAnsi="宋体" w:eastAsia="宋体" w:cs="宋体"/>
                <w:i w:val="0"/>
                <w:iCs w:val="0"/>
                <w:color w:val="000000"/>
                <w:kern w:val="0"/>
                <w:sz w:val="20"/>
                <w:szCs w:val="20"/>
                <w:u w:val="none"/>
                <w:lang w:val="en-US" w:eastAsia="zh-CN" w:bidi="ar"/>
              </w:rPr>
              <w:t>患者自我管理模式探究与应用</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64E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NDYG2022062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3CF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翁艳敏</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F55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血管外科</w:t>
            </w:r>
          </w:p>
        </w:tc>
      </w:tr>
      <w:tr w14:paraId="30355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7BF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2188">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基于图像识别技术的护理仪器设备信息</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FDA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NDYG2022064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DA7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王倩</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99B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消化内科</w:t>
            </w:r>
          </w:p>
        </w:tc>
      </w:tr>
      <w:tr w14:paraId="25BA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3BF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45DC">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基于</w:t>
            </w:r>
            <w:r>
              <w:rPr>
                <w:rFonts w:hint="default" w:ascii="Times New Roman" w:hAnsi="Times New Roman" w:eastAsia="宋体" w:cs="Times New Roman"/>
                <w:i w:val="0"/>
                <w:iCs w:val="0"/>
                <w:color w:val="000000"/>
                <w:kern w:val="0"/>
                <w:sz w:val="20"/>
                <w:szCs w:val="20"/>
                <w:u w:val="none"/>
                <w:lang w:val="en-US" w:eastAsia="zh-CN" w:bidi="ar"/>
              </w:rPr>
              <w:t>RBRVS</w:t>
            </w:r>
            <w:r>
              <w:rPr>
                <w:rFonts w:hint="eastAsia" w:ascii="宋体" w:hAnsi="宋体" w:eastAsia="宋体" w:cs="宋体"/>
                <w:i w:val="0"/>
                <w:iCs w:val="0"/>
                <w:color w:val="000000"/>
                <w:kern w:val="0"/>
                <w:sz w:val="20"/>
                <w:szCs w:val="20"/>
                <w:u w:val="none"/>
                <w:lang w:val="en-US" w:eastAsia="zh-CN" w:bidi="ar"/>
              </w:rPr>
              <w:t>和</w:t>
            </w:r>
            <w:r>
              <w:rPr>
                <w:rFonts w:hint="default" w:ascii="Times New Roman" w:hAnsi="Times New Roman" w:eastAsia="宋体" w:cs="Times New Roman"/>
                <w:i w:val="0"/>
                <w:iCs w:val="0"/>
                <w:color w:val="000000"/>
                <w:kern w:val="0"/>
                <w:sz w:val="20"/>
                <w:szCs w:val="20"/>
                <w:u w:val="none"/>
                <w:lang w:val="en-US" w:eastAsia="zh-CN" w:bidi="ar"/>
              </w:rPr>
              <w:t>TDABC</w:t>
            </w:r>
            <w:r>
              <w:rPr>
                <w:rFonts w:hint="eastAsia" w:ascii="宋体" w:hAnsi="宋体" w:eastAsia="宋体" w:cs="宋体"/>
                <w:i w:val="0"/>
                <w:iCs w:val="0"/>
                <w:color w:val="000000"/>
                <w:kern w:val="0"/>
                <w:sz w:val="20"/>
                <w:szCs w:val="20"/>
                <w:u w:val="none"/>
                <w:lang w:val="en-US" w:eastAsia="zh-CN" w:bidi="ar"/>
              </w:rPr>
              <w:t>法的单病种护理成本核算研究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以腹主动脉瘤为例</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2DA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NDYG2022065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3DB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王迪</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5A2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血管外科</w:t>
            </w:r>
          </w:p>
        </w:tc>
      </w:tr>
      <w:tr w14:paraId="52C86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5E2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4C1B">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区域医联体建设背景下老年失能患者医院</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社区同质化照护管理模式的构建及实践</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219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NDYG2022072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142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蔡晓艳</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DAC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老年科</w:t>
            </w:r>
          </w:p>
        </w:tc>
      </w:tr>
      <w:tr w14:paraId="286FA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9DE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42E0">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结直肠早癌及癌前病变内镜下治疗患者高质量肠道准备护理方案的构建与应用研究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FF8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NDYG2022075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FE2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蔡志敏</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1AF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全科医学科</w:t>
            </w:r>
          </w:p>
        </w:tc>
      </w:tr>
      <w:tr w14:paraId="12320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992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1BD7">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基于三维质量理论与服务质量评价模型构建骨科互联网</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护理服务质量评价指标体系</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242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NDYG2022079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D6B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卢雯</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762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运动医学与成人重建外科</w:t>
            </w:r>
          </w:p>
        </w:tc>
      </w:tr>
      <w:tr w14:paraId="4523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660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6E26">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基于六西格玛的</w:t>
            </w:r>
            <w:r>
              <w:rPr>
                <w:rFonts w:hint="default" w:ascii="Times New Roman" w:hAnsi="Times New Roman" w:eastAsia="宋体" w:cs="Times New Roman"/>
                <w:i w:val="0"/>
                <w:iCs w:val="0"/>
                <w:color w:val="000000"/>
                <w:kern w:val="0"/>
                <w:sz w:val="21"/>
                <w:szCs w:val="21"/>
                <w:u w:val="none"/>
                <w:lang w:val="en-US" w:eastAsia="zh-CN" w:bidi="ar"/>
              </w:rPr>
              <w:t>DRG/DIP</w:t>
            </w:r>
            <w:r>
              <w:rPr>
                <w:rFonts w:hint="eastAsia" w:ascii="宋体" w:hAnsi="宋体" w:eastAsia="宋体" w:cs="宋体"/>
                <w:i w:val="0"/>
                <w:iCs w:val="0"/>
                <w:color w:val="000000"/>
                <w:kern w:val="0"/>
                <w:sz w:val="21"/>
                <w:szCs w:val="21"/>
                <w:u w:val="none"/>
                <w:lang w:val="en-US" w:eastAsia="zh-CN" w:bidi="ar"/>
              </w:rPr>
              <w:t>支付下医院重点监控药品精益管理策略研究：以质子泵抑制剂为例</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C51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NDYGN2023001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987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吴晓燕</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566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药学部</w:t>
            </w:r>
          </w:p>
        </w:tc>
      </w:tr>
      <w:tr w14:paraId="1ED8D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E17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D2BA">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医院本地化高通量测序信息管理与分析系统的构建与应用</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549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NDYGN2023002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4A8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沈洁</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7EC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精准医学科</w:t>
            </w:r>
          </w:p>
        </w:tc>
      </w:tr>
      <w:tr w14:paraId="66E9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407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BC04">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以</w:t>
            </w:r>
            <w:r>
              <w:rPr>
                <w:rFonts w:hint="default" w:ascii="Times New Roman" w:hAnsi="Times New Roman" w:eastAsia="宋体" w:cs="Times New Roman"/>
                <w:i w:val="0"/>
                <w:iCs w:val="0"/>
                <w:color w:val="000000"/>
                <w:kern w:val="0"/>
                <w:sz w:val="21"/>
                <w:szCs w:val="21"/>
                <w:u w:val="none"/>
                <w:lang w:val="en-US" w:eastAsia="zh-CN" w:bidi="ar"/>
              </w:rPr>
              <w:t>PDCA</w:t>
            </w:r>
            <w:r>
              <w:rPr>
                <w:rFonts w:hint="eastAsia" w:ascii="宋体" w:hAnsi="宋体" w:eastAsia="宋体" w:cs="宋体"/>
                <w:i w:val="0"/>
                <w:iCs w:val="0"/>
                <w:color w:val="000000"/>
                <w:kern w:val="0"/>
                <w:sz w:val="21"/>
                <w:szCs w:val="21"/>
                <w:u w:val="none"/>
                <w:lang w:val="en-US" w:eastAsia="zh-CN" w:bidi="ar"/>
              </w:rPr>
              <w:t>循环为基础的合作管理模式在间充质干细胞放行前质量控制的建立和应用</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479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NDYGN2023003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743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 xml:space="preserve">谢园园 </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608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干细胞研究室</w:t>
            </w:r>
          </w:p>
        </w:tc>
      </w:tr>
      <w:tr w14:paraId="2ACC6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492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F40C">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江苏省综合医院中医专业医疗质量同质化管理体系的构建与应用</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F3C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NDYGN2023004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F06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房其军</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F06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中医科</w:t>
            </w:r>
          </w:p>
        </w:tc>
      </w:tr>
      <w:tr w14:paraId="73FCC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51F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08E0">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价值医疗理念下预住院管理模式联合互联网医疗在结直肠癌诊治中的应用研究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2D0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NDYGN2023005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DAB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范圣先</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395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结直肠外科</w:t>
            </w:r>
          </w:p>
        </w:tc>
      </w:tr>
      <w:tr w14:paraId="4128D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0FD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2C8D">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基于信息化的</w:t>
            </w:r>
            <w:r>
              <w:rPr>
                <w:rFonts w:hint="default" w:ascii="Times New Roman" w:hAnsi="Times New Roman" w:eastAsia="宋体" w:cs="Times New Roman"/>
                <w:i w:val="0"/>
                <w:iCs w:val="0"/>
                <w:color w:val="000000"/>
                <w:kern w:val="0"/>
                <w:sz w:val="21"/>
                <w:szCs w:val="21"/>
                <w:u w:val="none"/>
                <w:lang w:val="en-US" w:eastAsia="zh-CN" w:bidi="ar"/>
              </w:rPr>
              <w:t>PIVAS</w:t>
            </w:r>
            <w:r>
              <w:rPr>
                <w:rFonts w:hint="eastAsia" w:ascii="宋体" w:hAnsi="宋体" w:eastAsia="宋体" w:cs="宋体"/>
                <w:i w:val="0"/>
                <w:iCs w:val="0"/>
                <w:color w:val="000000"/>
                <w:kern w:val="0"/>
                <w:sz w:val="21"/>
                <w:szCs w:val="21"/>
                <w:u w:val="none"/>
                <w:lang w:val="en-US" w:eastAsia="zh-CN" w:bidi="ar"/>
              </w:rPr>
              <w:t>不良事件闭环管理体系构建</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8ED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NDYGN2023006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E05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盛香玲</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0EE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药学部</w:t>
            </w:r>
          </w:p>
        </w:tc>
      </w:tr>
      <w:tr w14:paraId="28CAB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1C9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B730">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个体化的抗凝药学管理模式对急性缺血性脑卒中合并房颤患者预后的效果研究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32F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NDYGN2023007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4E8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蒋陈晓</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743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药学部</w:t>
            </w:r>
          </w:p>
        </w:tc>
      </w:tr>
      <w:tr w14:paraId="3CF5D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190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22ED">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基于</w:t>
            </w:r>
            <w:r>
              <w:rPr>
                <w:rFonts w:hint="default" w:ascii="Times New Roman" w:hAnsi="Times New Roman" w:eastAsia="宋体" w:cs="Times New Roman"/>
                <w:i w:val="0"/>
                <w:iCs w:val="0"/>
                <w:color w:val="000000"/>
                <w:kern w:val="0"/>
                <w:sz w:val="21"/>
                <w:szCs w:val="21"/>
                <w:u w:val="none"/>
                <w:lang w:val="en-US" w:eastAsia="zh-CN" w:bidi="ar"/>
              </w:rPr>
              <w:t>HEALTHQUAL</w:t>
            </w:r>
            <w:r>
              <w:rPr>
                <w:rFonts w:hint="eastAsia" w:ascii="宋体" w:hAnsi="宋体" w:eastAsia="宋体" w:cs="宋体"/>
                <w:i w:val="0"/>
                <w:iCs w:val="0"/>
                <w:color w:val="000000"/>
                <w:kern w:val="0"/>
                <w:sz w:val="21"/>
                <w:szCs w:val="21"/>
                <w:u w:val="none"/>
                <w:lang w:val="en-US" w:eastAsia="zh-CN" w:bidi="ar"/>
              </w:rPr>
              <w:t>模型的药学门诊服务质量评价及完善研究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4C8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NDYGN2023008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5E4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熊亚娟</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BC9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药学部</w:t>
            </w:r>
          </w:p>
        </w:tc>
      </w:tr>
      <w:tr w14:paraId="4F808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DB5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E525">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老年结直肠癌患者围手术期应用</w:t>
            </w:r>
            <w:r>
              <w:rPr>
                <w:rFonts w:hint="default" w:ascii="Times New Roman" w:hAnsi="Times New Roman" w:eastAsia="宋体" w:cs="Times New Roman"/>
                <w:i w:val="0"/>
                <w:iCs w:val="0"/>
                <w:color w:val="000000"/>
                <w:kern w:val="0"/>
                <w:sz w:val="21"/>
                <w:szCs w:val="21"/>
                <w:u w:val="none"/>
                <w:lang w:val="en-US" w:eastAsia="zh-CN" w:bidi="ar"/>
              </w:rPr>
              <w:t>ERAS</w:t>
            </w:r>
            <w:r>
              <w:rPr>
                <w:rFonts w:hint="eastAsia" w:ascii="宋体" w:hAnsi="宋体" w:eastAsia="宋体" w:cs="宋体"/>
                <w:i w:val="0"/>
                <w:iCs w:val="0"/>
                <w:color w:val="000000"/>
                <w:kern w:val="0"/>
                <w:sz w:val="21"/>
                <w:szCs w:val="21"/>
                <w:u w:val="none"/>
                <w:lang w:val="en-US" w:eastAsia="zh-CN" w:bidi="ar"/>
              </w:rPr>
              <w:t>理念对于改善</w:t>
            </w:r>
            <w:r>
              <w:rPr>
                <w:rFonts w:hint="default" w:ascii="Times New Roman" w:hAnsi="Times New Roman" w:eastAsia="宋体" w:cs="Times New Roman"/>
                <w:i w:val="0"/>
                <w:iCs w:val="0"/>
                <w:color w:val="000000"/>
                <w:kern w:val="0"/>
                <w:sz w:val="21"/>
                <w:szCs w:val="21"/>
                <w:u w:val="none"/>
                <w:lang w:val="en-US" w:eastAsia="zh-CN" w:bidi="ar"/>
              </w:rPr>
              <w:t>DRGs</w:t>
            </w:r>
            <w:r>
              <w:rPr>
                <w:rFonts w:hint="eastAsia" w:ascii="宋体" w:hAnsi="宋体" w:eastAsia="宋体" w:cs="宋体"/>
                <w:i w:val="0"/>
                <w:iCs w:val="0"/>
                <w:color w:val="000000"/>
                <w:kern w:val="0"/>
                <w:sz w:val="21"/>
                <w:szCs w:val="21"/>
                <w:u w:val="none"/>
                <w:lang w:val="en-US" w:eastAsia="zh-CN" w:bidi="ar"/>
              </w:rPr>
              <w:t>支付对医院影响的研究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506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NDYGN2023009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E37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冯庆钊</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09A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普通外科</w:t>
            </w:r>
          </w:p>
        </w:tc>
      </w:tr>
      <w:tr w14:paraId="70BAA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4DE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73DF">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基于</w:t>
            </w:r>
            <w:r>
              <w:rPr>
                <w:rFonts w:hint="default" w:ascii="Times New Roman" w:hAnsi="Times New Roman" w:eastAsia="宋体" w:cs="Times New Roman"/>
                <w:i w:val="0"/>
                <w:iCs w:val="0"/>
                <w:color w:val="000000"/>
                <w:kern w:val="0"/>
                <w:sz w:val="21"/>
                <w:szCs w:val="21"/>
                <w:u w:val="none"/>
                <w:lang w:val="en-US" w:eastAsia="zh-CN" w:bidi="ar"/>
              </w:rPr>
              <w:t>GBTM</w:t>
            </w:r>
            <w:r>
              <w:rPr>
                <w:rFonts w:hint="eastAsia" w:ascii="宋体" w:hAnsi="宋体" w:eastAsia="宋体" w:cs="宋体"/>
                <w:i w:val="0"/>
                <w:iCs w:val="0"/>
                <w:color w:val="000000"/>
                <w:kern w:val="0"/>
                <w:sz w:val="21"/>
                <w:szCs w:val="21"/>
                <w:u w:val="none"/>
                <w:lang w:val="en-US" w:eastAsia="zh-CN" w:bidi="ar"/>
              </w:rPr>
              <w:t>工具的术后疼痛精细化管理的应用研究—以关节置换手术为例</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F7B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NDYGN2023010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A45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冯丹丹</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A8F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麻醉医学科</w:t>
            </w:r>
          </w:p>
        </w:tc>
      </w:tr>
      <w:tr w14:paraId="54F7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844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32A0">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基于信息框架理论的轻推策略在人工耳蜗植入患儿照护者中的应用研究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5B4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NDYGN2023011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1AC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庄宇</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EEA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耳鼻咽喉头颈外科</w:t>
            </w:r>
          </w:p>
        </w:tc>
      </w:tr>
      <w:tr w14:paraId="1C6EE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F2C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118C">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多学科视角下老年住院患者预防跌倒质量评价指标体系的构建与应用</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F00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NDYGN2023012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344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朱欢欢</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47E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老年医学科</w:t>
            </w:r>
          </w:p>
        </w:tc>
      </w:tr>
      <w:tr w14:paraId="3E8EC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CBB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FDF0">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基于个人和家庭自我管理理论的原位新膀胱患者膀胱功能康复方案的构建及实证研究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56F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NDYGN2023013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087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张银</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FCD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泌尿外科</w:t>
            </w:r>
          </w:p>
        </w:tc>
      </w:tr>
      <w:tr w14:paraId="57700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136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F6B3">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基于机器学习构建冠心病合并糖尿病患者</w:t>
            </w:r>
            <w:r>
              <w:rPr>
                <w:rFonts w:hint="default" w:ascii="Times New Roman" w:hAnsi="Times New Roman" w:eastAsia="宋体" w:cs="Times New Roman"/>
                <w:i w:val="0"/>
                <w:iCs w:val="0"/>
                <w:color w:val="000000"/>
                <w:kern w:val="0"/>
                <w:sz w:val="21"/>
                <w:szCs w:val="21"/>
                <w:u w:val="none"/>
                <w:lang w:val="en-US" w:eastAsia="zh-CN" w:bidi="ar"/>
              </w:rPr>
              <w:t>PCI</w:t>
            </w:r>
            <w:r>
              <w:rPr>
                <w:rFonts w:hint="eastAsia" w:ascii="宋体" w:hAnsi="宋体" w:eastAsia="宋体" w:cs="宋体"/>
                <w:i w:val="0"/>
                <w:iCs w:val="0"/>
                <w:color w:val="000000"/>
                <w:kern w:val="0"/>
                <w:sz w:val="21"/>
                <w:szCs w:val="21"/>
                <w:u w:val="none"/>
                <w:lang w:val="en-US" w:eastAsia="zh-CN" w:bidi="ar"/>
              </w:rPr>
              <w:t>围术期血糖波动预警模型及决策管理</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825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NDYGN2023014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28E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徐迪</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C19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心血管内科</w:t>
            </w:r>
          </w:p>
        </w:tc>
      </w:tr>
      <w:tr w14:paraId="0C23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D6A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01FF">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危重患者体温管理方案的构建与实证研究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B4F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NDYGN2023015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7ED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邢星敏</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DF3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重症医学科</w:t>
            </w:r>
          </w:p>
        </w:tc>
      </w:tr>
      <w:tr w14:paraId="35483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8D1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EAF8">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高质量发展背景下中医护理适宜技术项目评价指标建立与推广效果实证研究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F9A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NDYGN2023016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8B8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马倩</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8FE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 xml:space="preserve">护理部 </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14:paraId="747D4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18D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7C90">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高质量发展背景下护理人才分层级培养与使用体系构建研究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8C6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NDYGN2023017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306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陈雁</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57E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 xml:space="preserve">护理部 </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14:paraId="06B6A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8A3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2D66">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信息不对称视域下危重症患者代理决策者生命支持决策困境与支持性策略研究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C1D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NDYGN2023018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5AA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崔梦娇</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C08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急诊医学科</w:t>
            </w:r>
          </w:p>
        </w:tc>
      </w:tr>
      <w:tr w14:paraId="03E15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CFD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0161">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社会生态学视角下医护协同导向的多发性骨髓瘤患者全程管理模式构建与实证研究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FC7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NDYGN2023019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A98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褚红</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AE3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血液科</w:t>
            </w:r>
          </w:p>
        </w:tc>
      </w:tr>
      <w:tr w14:paraId="2E72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AE6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6040">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基于症状管理理论的主动脉夹层术后患者者症状群干预方案的构建与应用</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4EC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E6C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陈晨</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814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心胸外科</w:t>
            </w:r>
          </w:p>
        </w:tc>
      </w:tr>
      <w:tr w14:paraId="020F0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A00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FD8B">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基于时序知识图谱的住院患者血糖管理辅助诊疗系统构建</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4DA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NDYGN2023021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C88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 xml:space="preserve">李瑞瑶 </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AD4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信息管理处</w:t>
            </w:r>
          </w:p>
        </w:tc>
      </w:tr>
      <w:tr w14:paraId="3F444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3A3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4751">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基于</w:t>
            </w:r>
            <w:r>
              <w:rPr>
                <w:rFonts w:hint="default" w:ascii="Times New Roman" w:hAnsi="Times New Roman" w:eastAsia="宋体" w:cs="Times New Roman"/>
                <w:i w:val="0"/>
                <w:iCs w:val="0"/>
                <w:color w:val="000000"/>
                <w:kern w:val="0"/>
                <w:sz w:val="21"/>
                <w:szCs w:val="21"/>
                <w:u w:val="none"/>
                <w:lang w:val="en-US" w:eastAsia="zh-CN" w:bidi="ar"/>
              </w:rPr>
              <w:t>SOA</w:t>
            </w:r>
            <w:r>
              <w:rPr>
                <w:rFonts w:hint="eastAsia" w:ascii="宋体" w:hAnsi="宋体" w:eastAsia="宋体" w:cs="宋体"/>
                <w:i w:val="0"/>
                <w:iCs w:val="0"/>
                <w:color w:val="000000"/>
                <w:kern w:val="0"/>
                <w:sz w:val="21"/>
                <w:szCs w:val="21"/>
                <w:u w:val="none"/>
                <w:lang w:val="en-US" w:eastAsia="zh-CN" w:bidi="ar"/>
              </w:rPr>
              <w:t>（面向服务架构）的高值医用耗材临床使用分析系统的开发与应用</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9F7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NDYGN2023022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977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邱春冬</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BC5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医用物资保障处</w:t>
            </w:r>
          </w:p>
        </w:tc>
      </w:tr>
      <w:tr w14:paraId="40A49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4EF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D9C8">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公立医院大型科研仪器设备对外开放共享现状及影响因素探析</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4EB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NDYGN2023023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43D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刘晶</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6B1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研发平台管理处</w:t>
            </w:r>
          </w:p>
        </w:tc>
      </w:tr>
      <w:tr w14:paraId="2978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30A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9D84">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公立医院构建</w:t>
            </w:r>
            <w:r>
              <w:rPr>
                <w:rFonts w:hint="default" w:ascii="Times New Roman" w:hAnsi="Times New Roman" w:eastAsia="宋体" w:cs="Times New Roman"/>
                <w:i w:val="0"/>
                <w:iCs w:val="0"/>
                <w:color w:val="000000"/>
                <w:kern w:val="0"/>
                <w:sz w:val="21"/>
                <w:szCs w:val="21"/>
                <w:u w:val="none"/>
                <w:lang w:val="en-US" w:eastAsia="zh-CN" w:bidi="ar"/>
              </w:rPr>
              <w:t>DRG</w:t>
            </w:r>
            <w:r>
              <w:rPr>
                <w:rFonts w:hint="eastAsia" w:ascii="宋体" w:hAnsi="宋体" w:eastAsia="宋体" w:cs="宋体"/>
                <w:i w:val="0"/>
                <w:iCs w:val="0"/>
                <w:color w:val="000000"/>
                <w:kern w:val="0"/>
                <w:sz w:val="21"/>
                <w:szCs w:val="21"/>
                <w:u w:val="none"/>
                <w:lang w:val="en-US" w:eastAsia="zh-CN" w:bidi="ar"/>
              </w:rPr>
              <w:t>成本核算管理体系的实践探索研究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3FF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NDYGN2023024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419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辛学瑾</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E02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 xml:space="preserve">财务处 </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14:paraId="48875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138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BA0B">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DRGs</w:t>
            </w:r>
            <w:r>
              <w:rPr>
                <w:rFonts w:hint="eastAsia" w:ascii="宋体" w:hAnsi="宋体" w:eastAsia="宋体" w:cs="宋体"/>
                <w:i w:val="0"/>
                <w:iCs w:val="0"/>
                <w:color w:val="000000"/>
                <w:kern w:val="0"/>
                <w:sz w:val="21"/>
                <w:szCs w:val="21"/>
                <w:u w:val="none"/>
                <w:lang w:val="en-US" w:eastAsia="zh-CN" w:bidi="ar"/>
              </w:rPr>
              <w:t>支付方式改革下病历环节质控的建立</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417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NDYGN2023025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9E8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张苑</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1DC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质量管理办公室</w:t>
            </w:r>
          </w:p>
        </w:tc>
      </w:tr>
      <w:tr w14:paraId="09867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35C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2C6A">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以高质量发展评价为导向的公立医院医技科室工作量绩效考核模式探索</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03B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NDYGN2023026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2B2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袁丽华</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0D7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医技部</w:t>
            </w:r>
          </w:p>
        </w:tc>
      </w:tr>
      <w:tr w14:paraId="52F52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C86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A19C">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模型引导的万古霉素精准用药的经济学评价</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804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NDYGN2023027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4C6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朱怀军</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43B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药学部</w:t>
            </w:r>
          </w:p>
        </w:tc>
      </w:tr>
      <w:tr w14:paraId="1DC42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5A0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5D7E">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外科电子科务平台构建及在高值耗材管理中的应用</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2E3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NDYGN2023028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8FC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姚乐申</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F2A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普通外科</w:t>
            </w:r>
          </w:p>
        </w:tc>
      </w:tr>
      <w:tr w14:paraId="63DA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F3F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7C3A">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信息化管理平台及数据库系统在超声引导下神经阻滞集中管理模式中的作用</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4E0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NDYGN2023029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CFB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杨学林</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8DB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麻醉医学科</w:t>
            </w:r>
          </w:p>
        </w:tc>
      </w:tr>
      <w:tr w14:paraId="036A3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DC6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BCCA">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以患者为中心的乳腺癌全程管理模式构建</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92F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NDYGN2023030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4CE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谢丽</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5FA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肿瘤科</w:t>
            </w:r>
          </w:p>
        </w:tc>
      </w:tr>
      <w:tr w14:paraId="28AE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693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BA84">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非感染科住院患者乙肝再激活风险筛查与转诊管理体系的建立</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94E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NDYGN2023031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EF1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吴卫华</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D6A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感染科</w:t>
            </w:r>
          </w:p>
        </w:tc>
      </w:tr>
      <w:tr w14:paraId="40617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0C0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082B">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多重理论指导下的</w:t>
            </w:r>
            <w:r>
              <w:rPr>
                <w:rFonts w:hint="default" w:ascii="Times New Roman" w:hAnsi="Times New Roman" w:eastAsia="宋体" w:cs="Times New Roman"/>
                <w:i w:val="0"/>
                <w:iCs w:val="0"/>
                <w:color w:val="000000"/>
                <w:kern w:val="0"/>
                <w:sz w:val="21"/>
                <w:szCs w:val="21"/>
                <w:u w:val="none"/>
                <w:lang w:val="en-US" w:eastAsia="zh-CN" w:bidi="ar"/>
              </w:rPr>
              <w:t>COPD</w:t>
            </w:r>
            <w:r>
              <w:rPr>
                <w:rFonts w:hint="eastAsia" w:ascii="宋体" w:hAnsi="宋体" w:eastAsia="宋体" w:cs="宋体"/>
                <w:i w:val="0"/>
                <w:iCs w:val="0"/>
                <w:color w:val="000000"/>
                <w:kern w:val="0"/>
                <w:sz w:val="21"/>
                <w:szCs w:val="21"/>
                <w:u w:val="none"/>
                <w:lang w:val="en-US" w:eastAsia="zh-CN" w:bidi="ar"/>
              </w:rPr>
              <w:t>患者分级管理研究——基于药师视角</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8A0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NDYGN2023032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274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吴秋惠</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E75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药学部</w:t>
            </w:r>
          </w:p>
        </w:tc>
      </w:tr>
      <w:tr w14:paraId="5516D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53B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3A4F">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基于</w:t>
            </w:r>
            <w:r>
              <w:rPr>
                <w:rFonts w:hint="default" w:ascii="Times New Roman" w:hAnsi="Times New Roman" w:eastAsia="宋体" w:cs="Times New Roman"/>
                <w:i w:val="0"/>
                <w:iCs w:val="0"/>
                <w:color w:val="000000"/>
                <w:kern w:val="0"/>
                <w:sz w:val="21"/>
                <w:szCs w:val="21"/>
                <w:u w:val="none"/>
                <w:lang w:val="en-US" w:eastAsia="zh-CN" w:bidi="ar"/>
              </w:rPr>
              <w:t>B/S</w:t>
            </w:r>
            <w:r>
              <w:rPr>
                <w:rFonts w:hint="eastAsia" w:ascii="宋体" w:hAnsi="宋体" w:eastAsia="宋体" w:cs="宋体"/>
                <w:i w:val="0"/>
                <w:iCs w:val="0"/>
                <w:color w:val="000000"/>
                <w:kern w:val="0"/>
                <w:sz w:val="21"/>
                <w:szCs w:val="21"/>
                <w:u w:val="none"/>
                <w:lang w:val="en-US" w:eastAsia="zh-CN" w:bidi="ar"/>
              </w:rPr>
              <w:t>架构的医学影像科科务管理系统的设计与实现</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F91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NDYGN2023033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3A4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王正阁</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4E0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医学影像科</w:t>
            </w:r>
          </w:p>
        </w:tc>
      </w:tr>
      <w:tr w14:paraId="41D65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AB5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3BD1">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整合营养管理模式对营养不良患者医疗质量改进研究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164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NDYGN2023034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D34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王淑安</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3EF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临床营养科</w:t>
            </w:r>
          </w:p>
        </w:tc>
      </w:tr>
      <w:tr w14:paraId="07CA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875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64</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DBB4">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药品集中带量采购信息化管理平台的构建与应用研究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491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NDYGN2023035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866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刘小鹈</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481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药学部</w:t>
            </w:r>
          </w:p>
        </w:tc>
      </w:tr>
      <w:tr w14:paraId="357CF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553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65</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545B">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大型医院干细胞库资源共享平台的建设和管理体系的研究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480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NDYGN2023036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2D8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刘硕</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902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干细胞研究室</w:t>
            </w:r>
          </w:p>
        </w:tc>
      </w:tr>
      <w:tr w14:paraId="6D082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012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66</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EBE1">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基于</w:t>
            </w:r>
            <w:r>
              <w:rPr>
                <w:rFonts w:hint="default" w:ascii="Times New Roman" w:hAnsi="Times New Roman" w:eastAsia="宋体" w:cs="Times New Roman"/>
                <w:i w:val="0"/>
                <w:iCs w:val="0"/>
                <w:color w:val="000000"/>
                <w:kern w:val="0"/>
                <w:sz w:val="21"/>
                <w:szCs w:val="21"/>
                <w:u w:val="none"/>
                <w:lang w:val="en-US" w:eastAsia="zh-CN" w:bidi="ar"/>
              </w:rPr>
              <w:t>DRG</w:t>
            </w:r>
            <w:r>
              <w:rPr>
                <w:rFonts w:hint="eastAsia" w:ascii="宋体" w:hAnsi="宋体" w:eastAsia="宋体" w:cs="宋体"/>
                <w:i w:val="0"/>
                <w:iCs w:val="0"/>
                <w:color w:val="000000"/>
                <w:kern w:val="0"/>
                <w:sz w:val="21"/>
                <w:szCs w:val="21"/>
                <w:u w:val="none"/>
                <w:lang w:val="en-US" w:eastAsia="zh-CN" w:bidi="ar"/>
              </w:rPr>
              <w:t>真实世界数据探讨公立医院住院费用及医疗成本管控的研究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5E9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NDYGN2023037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B82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刘浩</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482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 xml:space="preserve">神经外科 </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14:paraId="30711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ED3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67</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ED39">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基于过程“条块化”的后疫情时代互联网</w:t>
            </w:r>
            <w:r>
              <w:rPr>
                <w:rFonts w:hint="default" w:ascii="Times New Roman" w:hAnsi="Times New Roman" w:eastAsia="宋体" w:cs="Times New Roman"/>
                <w:i w:val="0"/>
                <w:iCs w:val="0"/>
                <w:color w:val="000000"/>
                <w:kern w:val="0"/>
                <w:sz w:val="21"/>
                <w:szCs w:val="21"/>
                <w:u w:val="none"/>
                <w:lang w:val="en-US" w:eastAsia="zh-CN" w:bidi="ar"/>
              </w:rPr>
              <w:t>+PBM</w:t>
            </w:r>
            <w:r>
              <w:rPr>
                <w:rFonts w:hint="eastAsia" w:ascii="宋体" w:hAnsi="宋体" w:eastAsia="宋体" w:cs="宋体"/>
                <w:i w:val="0"/>
                <w:iCs w:val="0"/>
                <w:color w:val="000000"/>
                <w:kern w:val="0"/>
                <w:sz w:val="21"/>
                <w:szCs w:val="21"/>
                <w:u w:val="none"/>
                <w:lang w:val="en-US" w:eastAsia="zh-CN" w:bidi="ar"/>
              </w:rPr>
              <w:t>患者血液管理模式建设探索</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E12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NDYGN2023038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97E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高波</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9C2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医技部</w:t>
            </w:r>
          </w:p>
        </w:tc>
      </w:tr>
      <w:tr w14:paraId="66F8C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AFA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68</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CBC0">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智慧实验动物管理系统的设计与实施</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F40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NDYGN2023039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517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翟青新</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F4F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实验动物中心</w:t>
            </w:r>
          </w:p>
        </w:tc>
      </w:tr>
      <w:tr w14:paraId="168F5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2F7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69</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D6DE">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机器学习在实现医院感染病例监测和质量控制智能化的应用研究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424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NDYGN2023040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1E2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汪 敏</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1A0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感染管理办公室</w:t>
            </w:r>
          </w:p>
        </w:tc>
      </w:tr>
      <w:tr w14:paraId="0FCE3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5C2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DD3C">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高质量发展视角下高风险手术科室应用</w:t>
            </w:r>
            <w:r>
              <w:rPr>
                <w:rFonts w:hint="default" w:ascii="Times New Roman" w:hAnsi="Times New Roman" w:eastAsia="宋体" w:cs="Times New Roman"/>
                <w:i w:val="0"/>
                <w:iCs w:val="0"/>
                <w:color w:val="000000"/>
                <w:kern w:val="0"/>
                <w:sz w:val="21"/>
                <w:szCs w:val="21"/>
                <w:u w:val="none"/>
                <w:lang w:val="en-US" w:eastAsia="zh-CN" w:bidi="ar"/>
              </w:rPr>
              <w:t>DRG+RBRVS</w:t>
            </w:r>
            <w:r>
              <w:rPr>
                <w:rFonts w:hint="eastAsia" w:ascii="宋体" w:hAnsi="宋体" w:eastAsia="宋体" w:cs="宋体"/>
                <w:i w:val="0"/>
                <w:iCs w:val="0"/>
                <w:color w:val="000000"/>
                <w:kern w:val="0"/>
                <w:sz w:val="21"/>
                <w:szCs w:val="21"/>
                <w:u w:val="none"/>
                <w:lang w:val="en-US" w:eastAsia="zh-CN" w:bidi="ar"/>
              </w:rPr>
              <w:t>构建绩效评价体系研究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AF0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NDYGN2023041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A6B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季文杰</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642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心胸外科</w:t>
            </w:r>
          </w:p>
        </w:tc>
      </w:tr>
      <w:tr w14:paraId="61EA2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B24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71</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E49A">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生态系统视角下肺康复需求评估及多元调节策略研究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3A5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NDYGN2023042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DE9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张小敏</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E4A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呼吸与危重症医学科</w:t>
            </w:r>
          </w:p>
        </w:tc>
      </w:tr>
      <w:tr w14:paraId="25866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D36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72</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79E9">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考虑群体分异的麻醉恢复期患者需求预测及资源适配方案设计</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2B6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NDYGN2023043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B58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张偌翠</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532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麻醉手术科</w:t>
            </w:r>
          </w:p>
        </w:tc>
      </w:tr>
      <w:tr w14:paraId="280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968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73</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5311">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基于价值澄清理论指导护理临床实践的策略研究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FCA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NDYGN2023044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747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张 萍</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180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心胸外科</w:t>
            </w:r>
          </w:p>
        </w:tc>
      </w:tr>
      <w:tr w14:paraId="1FEE9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285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74</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217E">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麻醉护理单元专科质量指标体系构建</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643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NDYGN2023045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080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姚婉君</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091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麻醉手术科</w:t>
            </w:r>
          </w:p>
        </w:tc>
      </w:tr>
      <w:tr w14:paraId="128D4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16A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75</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A2B3">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成人血流动力学不稳定患者体位管理的现状调研及分级干预方案的构建与实证研究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1AD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NDYGN2023046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93A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许 艳</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35D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重症医学科</w:t>
            </w:r>
          </w:p>
        </w:tc>
      </w:tr>
      <w:tr w14:paraId="47C97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808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76</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F4F8">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基于</w:t>
            </w:r>
            <w:r>
              <w:rPr>
                <w:rFonts w:hint="default" w:ascii="Times New Roman" w:hAnsi="Times New Roman" w:eastAsia="宋体" w:cs="Times New Roman"/>
                <w:i w:val="0"/>
                <w:iCs w:val="0"/>
                <w:color w:val="000000"/>
                <w:kern w:val="0"/>
                <w:sz w:val="21"/>
                <w:szCs w:val="21"/>
                <w:u w:val="none"/>
                <w:lang w:val="en-US" w:eastAsia="zh-CN" w:bidi="ar"/>
              </w:rPr>
              <w:t>Omaha</w:t>
            </w:r>
            <w:r>
              <w:rPr>
                <w:rFonts w:hint="eastAsia" w:ascii="宋体" w:hAnsi="宋体" w:eastAsia="宋体" w:cs="宋体"/>
                <w:i w:val="0"/>
                <w:iCs w:val="0"/>
                <w:color w:val="000000"/>
                <w:kern w:val="0"/>
                <w:sz w:val="21"/>
                <w:szCs w:val="21"/>
                <w:u w:val="none"/>
                <w:lang w:val="en-US" w:eastAsia="zh-CN" w:bidi="ar"/>
              </w:rPr>
              <w:t>系统理论的老年卒中肌少症患者营养护理方案的构建与应用</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7DA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NDYGN2023047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E45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吴正超</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331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全科医学科</w:t>
            </w:r>
          </w:p>
        </w:tc>
      </w:tr>
      <w:tr w14:paraId="41053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F9A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77</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9C9F">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基于达标理论的</w:t>
            </w:r>
            <w:r>
              <w:rPr>
                <w:rFonts w:hint="default" w:ascii="Times New Roman" w:hAnsi="Times New Roman" w:eastAsia="宋体" w:cs="Times New Roman"/>
                <w:i w:val="0"/>
                <w:iCs w:val="0"/>
                <w:color w:val="000000"/>
                <w:kern w:val="0"/>
                <w:sz w:val="21"/>
                <w:szCs w:val="21"/>
                <w:u w:val="none"/>
                <w:lang w:val="en-US" w:eastAsia="zh-CN" w:bidi="ar"/>
              </w:rPr>
              <w:t>IVF-ET</w:t>
            </w:r>
            <w:r>
              <w:rPr>
                <w:rFonts w:hint="eastAsia" w:ascii="宋体" w:hAnsi="宋体" w:eastAsia="宋体" w:cs="宋体"/>
                <w:i w:val="0"/>
                <w:iCs w:val="0"/>
                <w:color w:val="000000"/>
                <w:kern w:val="0"/>
                <w:sz w:val="21"/>
                <w:szCs w:val="21"/>
                <w:u w:val="none"/>
                <w:lang w:val="en-US" w:eastAsia="zh-CN" w:bidi="ar"/>
              </w:rPr>
              <w:t>女性患者健康管理方案的构建与干预研究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573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NDYGN2023048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449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吴 靓</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193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生殖医学科</w:t>
            </w:r>
          </w:p>
        </w:tc>
      </w:tr>
      <w:tr w14:paraId="2AF1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B33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78</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292B">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助产士主导孕期体验式模拟分娩教育课堂方案的构建及可行性研究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913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NDYGN2023049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3B8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魏素花</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A07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妇产医学中心</w:t>
            </w:r>
          </w:p>
        </w:tc>
      </w:tr>
      <w:tr w14:paraId="22970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6E2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79</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8332">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基于</w:t>
            </w:r>
            <w:r>
              <w:rPr>
                <w:rFonts w:hint="default" w:ascii="Times New Roman" w:hAnsi="Times New Roman" w:eastAsia="宋体" w:cs="Times New Roman"/>
                <w:i w:val="0"/>
                <w:iCs w:val="0"/>
                <w:color w:val="000000"/>
                <w:kern w:val="0"/>
                <w:sz w:val="21"/>
                <w:szCs w:val="21"/>
                <w:u w:val="none"/>
                <w:lang w:val="en-US" w:eastAsia="zh-CN" w:bidi="ar"/>
              </w:rPr>
              <w:t>AI</w:t>
            </w:r>
            <w:r>
              <w:rPr>
                <w:rFonts w:hint="eastAsia" w:ascii="宋体" w:hAnsi="宋体" w:eastAsia="宋体" w:cs="宋体"/>
                <w:i w:val="0"/>
                <w:iCs w:val="0"/>
                <w:color w:val="000000"/>
                <w:kern w:val="0"/>
                <w:sz w:val="21"/>
                <w:szCs w:val="21"/>
                <w:u w:val="none"/>
                <w:lang w:val="en-US" w:eastAsia="zh-CN" w:bidi="ar"/>
              </w:rPr>
              <w:t>人体动作识别技术的</w:t>
            </w:r>
            <w:r>
              <w:rPr>
                <w:rFonts w:hint="default" w:ascii="Times New Roman" w:hAnsi="Times New Roman" w:eastAsia="宋体" w:cs="Times New Roman"/>
                <w:i w:val="0"/>
                <w:iCs w:val="0"/>
                <w:color w:val="000000"/>
                <w:kern w:val="0"/>
                <w:sz w:val="21"/>
                <w:szCs w:val="21"/>
                <w:u w:val="none"/>
                <w:lang w:val="en-US" w:eastAsia="zh-CN" w:bidi="ar"/>
              </w:rPr>
              <w:t>ICU</w:t>
            </w:r>
            <w:r>
              <w:rPr>
                <w:rFonts w:hint="eastAsia" w:ascii="宋体" w:hAnsi="宋体" w:eastAsia="宋体" w:cs="宋体"/>
                <w:i w:val="0"/>
                <w:iCs w:val="0"/>
                <w:color w:val="000000"/>
                <w:kern w:val="0"/>
                <w:sz w:val="21"/>
                <w:szCs w:val="21"/>
                <w:u w:val="none"/>
                <w:lang w:val="en-US" w:eastAsia="zh-CN" w:bidi="ar"/>
              </w:rPr>
              <w:t>患者非计划拔管行为预警系统的研发</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1C6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NDYGN2023050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A72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王哲芸</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864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心胸外科</w:t>
            </w:r>
          </w:p>
        </w:tc>
      </w:tr>
      <w:tr w14:paraId="46836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157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FC14">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基于</w:t>
            </w:r>
            <w:r>
              <w:rPr>
                <w:rFonts w:hint="default" w:ascii="Times New Roman" w:hAnsi="Times New Roman" w:eastAsia="宋体" w:cs="Times New Roman"/>
                <w:i w:val="0"/>
                <w:iCs w:val="0"/>
                <w:color w:val="000000"/>
                <w:kern w:val="0"/>
                <w:sz w:val="21"/>
                <w:szCs w:val="21"/>
                <w:u w:val="none"/>
                <w:lang w:val="en-US" w:eastAsia="zh-CN" w:bidi="ar"/>
              </w:rPr>
              <w:t>ERAS</w:t>
            </w:r>
            <w:r>
              <w:rPr>
                <w:rFonts w:hint="eastAsia" w:ascii="宋体" w:hAnsi="宋体" w:eastAsia="宋体" w:cs="宋体"/>
                <w:i w:val="0"/>
                <w:iCs w:val="0"/>
                <w:color w:val="000000"/>
                <w:kern w:val="0"/>
                <w:sz w:val="21"/>
                <w:szCs w:val="21"/>
                <w:u w:val="none"/>
                <w:lang w:val="en-US" w:eastAsia="zh-CN" w:bidi="ar"/>
              </w:rPr>
              <w:t>理念下的日间手术患者疼痛管理最佳实践方案的构建与应用：以腹腔镜行胆囊切除术患</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3FB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NDYGN2023051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110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王晴</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802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麻醉手术科</w:t>
            </w:r>
          </w:p>
        </w:tc>
      </w:tr>
      <w:tr w14:paraId="1F3E9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221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81</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434B">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膀胱全切尿路造口患者照顾者家庭照护</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D94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NDYGN2023052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D19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王良梅</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479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泌尿外科</w:t>
            </w:r>
          </w:p>
        </w:tc>
      </w:tr>
      <w:tr w14:paraId="51C13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E16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B5A7">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基于赋能理论的云随访平台持续性跟进管理在鼻咽癌放疗患者中的应用效果研究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69C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NDYGN2023053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374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汪娟</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B05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 xml:space="preserve">肿瘤科 </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14:paraId="00077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2E7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83</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E4FB">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Style w:val="23"/>
                <w:rFonts w:hint="eastAsia" w:asciiTheme="minorEastAsia" w:hAnsiTheme="minorEastAsia" w:eastAsiaTheme="minorEastAsia" w:cstheme="minorEastAsia"/>
                <w:sz w:val="24"/>
                <w:szCs w:val="24"/>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型糖尿病患者轻度认知功能障碍风险评估模型构建及适应性干预研究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BC2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NDYGN2023054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48C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 xml:space="preserve">孙玉娇 </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6D6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内分泌 科</w:t>
            </w:r>
          </w:p>
        </w:tc>
      </w:tr>
      <w:tr w14:paraId="35EC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3D2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84</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EC64">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改良式</w:t>
            </w:r>
            <w:r>
              <w:rPr>
                <w:rFonts w:hint="default" w:ascii="Times New Roman" w:hAnsi="Times New Roman" w:eastAsia="宋体" w:cs="Times New Roman"/>
                <w:i w:val="0"/>
                <w:iCs w:val="0"/>
                <w:color w:val="000000"/>
                <w:kern w:val="0"/>
                <w:sz w:val="21"/>
                <w:szCs w:val="21"/>
                <w:u w:val="none"/>
                <w:lang w:val="en-US" w:eastAsia="zh-CN" w:bidi="ar"/>
              </w:rPr>
              <w:t>V-VST</w:t>
            </w:r>
            <w:r>
              <w:rPr>
                <w:rFonts w:hint="eastAsia" w:ascii="宋体" w:hAnsi="宋体" w:eastAsia="宋体" w:cs="宋体"/>
                <w:i w:val="0"/>
                <w:iCs w:val="0"/>
                <w:color w:val="000000"/>
                <w:kern w:val="0"/>
                <w:sz w:val="21"/>
                <w:szCs w:val="21"/>
                <w:u w:val="none"/>
                <w:lang w:val="en-US" w:eastAsia="zh-CN" w:bidi="ar"/>
              </w:rPr>
              <w:t>在基层⽼年吞咽障碍规范化管理中的应⽤及价值研究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F3C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NDYGN2023055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8DE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宋婷婷</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66A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老年医学科</w:t>
            </w:r>
          </w:p>
        </w:tc>
      </w:tr>
      <w:tr w14:paraId="70B50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F64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85</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8AA6">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基于</w:t>
            </w:r>
            <w:r>
              <w:rPr>
                <w:rFonts w:hint="default" w:ascii="Times New Roman" w:hAnsi="Times New Roman" w:eastAsia="宋体" w:cs="Times New Roman"/>
                <w:i w:val="0"/>
                <w:iCs w:val="0"/>
                <w:color w:val="000000"/>
                <w:kern w:val="0"/>
                <w:sz w:val="21"/>
                <w:szCs w:val="21"/>
                <w:u w:val="none"/>
                <w:lang w:val="en-US" w:eastAsia="zh-CN" w:bidi="ar"/>
              </w:rPr>
              <w:t>Cox</w:t>
            </w:r>
            <w:r>
              <w:rPr>
                <w:rFonts w:hint="eastAsia" w:ascii="宋体" w:hAnsi="宋体" w:eastAsia="宋体" w:cs="宋体"/>
                <w:i w:val="0"/>
                <w:iCs w:val="0"/>
                <w:color w:val="000000"/>
                <w:kern w:val="0"/>
                <w:sz w:val="21"/>
                <w:szCs w:val="21"/>
                <w:u w:val="none"/>
                <w:lang w:val="en-US" w:eastAsia="zh-CN" w:bidi="ar"/>
              </w:rPr>
              <w:t>健康行为互动模式下联合中医护理技术在超重初产妇产后泌乳Ⅱ期启动延迟</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08C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NDYGN2023056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246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沈敏</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3C5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妇产科</w:t>
            </w:r>
          </w:p>
        </w:tc>
      </w:tr>
      <w:tr w14:paraId="595AB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C05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86</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2D93">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基于</w:t>
            </w:r>
            <w:r>
              <w:rPr>
                <w:rFonts w:hint="default" w:ascii="Times New Roman" w:hAnsi="Times New Roman" w:eastAsia="宋体" w:cs="Times New Roman"/>
                <w:i w:val="0"/>
                <w:iCs w:val="0"/>
                <w:color w:val="000000"/>
                <w:kern w:val="0"/>
                <w:sz w:val="21"/>
                <w:szCs w:val="21"/>
                <w:u w:val="none"/>
                <w:lang w:val="en-US" w:eastAsia="zh-CN" w:bidi="ar"/>
              </w:rPr>
              <w:t>ADOPT</w:t>
            </w:r>
            <w:r>
              <w:rPr>
                <w:rFonts w:hint="eastAsia" w:ascii="宋体" w:hAnsi="宋体" w:eastAsia="宋体" w:cs="宋体"/>
                <w:i w:val="0"/>
                <w:iCs w:val="0"/>
                <w:color w:val="000000"/>
                <w:kern w:val="0"/>
                <w:sz w:val="21"/>
                <w:szCs w:val="21"/>
                <w:u w:val="none"/>
                <w:lang w:val="en-US" w:eastAsia="zh-CN" w:bidi="ar"/>
              </w:rPr>
              <w:t>模式对于不同人格特质的成人</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型糖尿病患者健康管理行为的干预性研究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309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NDYGN2023057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1ED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陆熠</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3F4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内分泌科</w:t>
            </w:r>
          </w:p>
        </w:tc>
      </w:tr>
      <w:tr w14:paraId="40AA8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318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87</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7156">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慢性心力衰竭患者与照顾者相依关系现状及相关影响因素的路径分析</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2C5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NDYGN2023058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EDF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卢璇</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E07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老年医学科</w:t>
            </w:r>
          </w:p>
        </w:tc>
      </w:tr>
      <w:tr w14:paraId="6CD63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95F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88</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35C8">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轻度认知功能障碍患者自我管理行为的作用路径分析及管理方案的构建与实证研究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5FE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NDYGN2023059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3E4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刘文艳</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653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老年医学科</w:t>
            </w:r>
          </w:p>
        </w:tc>
      </w:tr>
      <w:tr w14:paraId="7D44F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0C6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89</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6245">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基于卡洛模型的</w:t>
            </w:r>
            <w:r>
              <w:rPr>
                <w:rFonts w:hint="default" w:ascii="Times New Roman" w:hAnsi="Times New Roman" w:eastAsia="宋体" w:cs="Times New Roman"/>
                <w:i w:val="0"/>
                <w:iCs w:val="0"/>
                <w:color w:val="000000"/>
                <w:kern w:val="0"/>
                <w:sz w:val="21"/>
                <w:szCs w:val="21"/>
                <w:u w:val="none"/>
                <w:lang w:val="en-US" w:eastAsia="zh-CN" w:bidi="ar"/>
              </w:rPr>
              <w:t>AICU</w:t>
            </w:r>
            <w:r>
              <w:rPr>
                <w:rFonts w:hint="eastAsia" w:ascii="宋体" w:hAnsi="宋体" w:eastAsia="宋体" w:cs="宋体"/>
                <w:i w:val="0"/>
                <w:iCs w:val="0"/>
                <w:color w:val="000000"/>
                <w:kern w:val="0"/>
                <w:sz w:val="21"/>
                <w:szCs w:val="21"/>
                <w:u w:val="none"/>
                <w:lang w:val="en-US" w:eastAsia="zh-CN" w:bidi="ar"/>
              </w:rPr>
              <w:t>术后清醒患者需求分析及护理优化方案研究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770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NDYGN2023060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6DE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刘佩玉</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5C4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麻醉手术科</w:t>
            </w:r>
          </w:p>
        </w:tc>
      </w:tr>
      <w:tr w14:paraId="0A996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280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71E2">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基于互联网医院平台的新型心脏起搏器康复随访系统的构建与应用</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1CD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NDYGN2023061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F6F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陆剑嵘</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6E1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心血管内科</w:t>
            </w:r>
          </w:p>
        </w:tc>
      </w:tr>
      <w:tr w14:paraId="24F1C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4D3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91</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41F2">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健康生态学视角下基于潜在剖面分析的多发性骨髓瘤患者自我管理行为影响机制及优化策略研究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3EE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NDYGN2023062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DA7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韩世钰</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AAE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血液科</w:t>
            </w:r>
          </w:p>
        </w:tc>
      </w:tr>
      <w:tr w14:paraId="0ED06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830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92</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06E3">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鼻内镜术后鼻腔填塞患者口干的中西医协同护理方案构建与应用研究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22B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NDYGN2023063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1EB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查慧芳</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16E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耳鼻咽喉头颈外科</w:t>
            </w:r>
          </w:p>
        </w:tc>
      </w:tr>
      <w:tr w14:paraId="24CA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69F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93</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93C5">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基于风险预测模型的急性心肌梗死患者预防便秘的管理研究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0B3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NDYGN2023064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A7C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胡 蕾</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D09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心血管内科</w:t>
            </w:r>
          </w:p>
        </w:tc>
      </w:tr>
      <w:tr w14:paraId="5BD13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0C3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94</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D947">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基于前景理论的医患风险沟通策略研究</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信息框架对患者风险感知和医疗决策的影响</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984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NDYGN2023065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FC3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戈志强</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2D9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 xml:space="preserve">医务处 </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14:paraId="3091A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3F4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4DBC">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以“国家三级公立医院绩效考核”为核心的医院高质量发展路径研究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BB1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NDYGN2023066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C24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 xml:space="preserve">邵 渊 </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4BD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 xml:space="preserve">党政办公室 </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14:paraId="1AD6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A9B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96</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F492">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国际医保支付制度下</w:t>
            </w:r>
            <w:r>
              <w:rPr>
                <w:rFonts w:hint="default" w:ascii="Times New Roman" w:hAnsi="Times New Roman" w:eastAsia="宋体" w:cs="Times New Roman"/>
                <w:i w:val="0"/>
                <w:iCs w:val="0"/>
                <w:color w:val="000000"/>
                <w:kern w:val="0"/>
                <w:sz w:val="21"/>
                <w:szCs w:val="21"/>
                <w:u w:val="none"/>
                <w:lang w:val="en-US" w:eastAsia="zh-CN" w:bidi="ar"/>
              </w:rPr>
              <w:t>DRG/DIP</w:t>
            </w:r>
            <w:r>
              <w:rPr>
                <w:rFonts w:hint="eastAsia" w:ascii="宋体" w:hAnsi="宋体" w:eastAsia="宋体" w:cs="宋体"/>
                <w:i w:val="0"/>
                <w:iCs w:val="0"/>
                <w:color w:val="000000"/>
                <w:kern w:val="0"/>
                <w:sz w:val="21"/>
                <w:szCs w:val="21"/>
                <w:u w:val="none"/>
                <w:lang w:val="en-US" w:eastAsia="zh-CN" w:bidi="ar"/>
              </w:rPr>
              <w:t>支付改革对医院绩效和医疗服务质量影响的实证分析</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677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NDYGN2023067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031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周科峰</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09A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党政办公室</w:t>
            </w:r>
          </w:p>
        </w:tc>
      </w:tr>
      <w:tr w14:paraId="5FEFB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05D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97</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739E">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基于结构</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过程</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结果视角的公立医院制度体系建设评价及优化研究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7D5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NDYGN2023068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1A1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范 洁</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90A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党政办公室</w:t>
            </w:r>
          </w:p>
        </w:tc>
      </w:tr>
      <w:tr w14:paraId="4D304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C10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DAAD">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高质量发展背景下大型公立医院职能部门绩效考核研究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DD3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NDYGN2023069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852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王睿</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C58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党政办公室</w:t>
            </w:r>
          </w:p>
        </w:tc>
      </w:tr>
      <w:tr w14:paraId="27AA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5E0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99</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A000">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扎根理论视角下的公立医院高质量发展评价指标体系构建及应用研究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C56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NDYGN2023070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15D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钱坤</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16E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发展规划处</w:t>
            </w:r>
          </w:p>
        </w:tc>
      </w:tr>
      <w:tr w14:paraId="2E39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87A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C50E">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三甲公立医院退休高级职称卫生技术人才发挥作用的现状、意愿分析及对策研究——以南京鼓楼医院为例</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500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NDYGN2023071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12A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柳辉艳</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802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离退休工作处</w:t>
            </w:r>
          </w:p>
        </w:tc>
      </w:tr>
      <w:tr w14:paraId="6838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ADF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101</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1A28">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三甲公立医院高质量发展会议标准化体系建设的现状、分析及对策研究——以南京鼓楼医院为例</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C23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NDYGN2023072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CCD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朱晓芳</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014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 xml:space="preserve">党政办公室 </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14:paraId="3CF5A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2AB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102</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3562">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基于</w:t>
            </w:r>
            <w:r>
              <w:rPr>
                <w:rFonts w:hint="default" w:ascii="Times New Roman" w:hAnsi="Times New Roman" w:eastAsia="宋体" w:cs="Times New Roman"/>
                <w:i w:val="0"/>
                <w:iCs w:val="0"/>
                <w:color w:val="000000"/>
                <w:kern w:val="0"/>
                <w:sz w:val="21"/>
                <w:szCs w:val="21"/>
                <w:u w:val="none"/>
                <w:lang w:val="en-US" w:eastAsia="zh-CN" w:bidi="ar"/>
              </w:rPr>
              <w:t>DRG</w:t>
            </w:r>
            <w:r>
              <w:rPr>
                <w:rFonts w:hint="eastAsia" w:ascii="宋体" w:hAnsi="宋体" w:eastAsia="宋体" w:cs="宋体"/>
                <w:i w:val="0"/>
                <w:iCs w:val="0"/>
                <w:color w:val="000000"/>
                <w:kern w:val="0"/>
                <w:sz w:val="21"/>
                <w:szCs w:val="21"/>
                <w:u w:val="none"/>
                <w:lang w:val="en-US" w:eastAsia="zh-CN" w:bidi="ar"/>
              </w:rPr>
              <w:t>支付方式的公立医院绩效管理优化研究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A23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NDYGN2023073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AD6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许静静</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8F5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财务处</w:t>
            </w:r>
          </w:p>
        </w:tc>
      </w:tr>
      <w:tr w14:paraId="20FD1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98B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103</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C905">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公立医院党支部标准化、规范化建设现状及路径研究——以南京鼓楼医院为例</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48E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3"/>
                <w:sz w:val="21"/>
                <w:szCs w:val="21"/>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NDYGN202307</w:t>
            </w:r>
            <w:r>
              <w:rPr>
                <w:rFonts w:hint="eastAsia" w:ascii="Times New Roman" w:hAnsi="Times New Roman" w:eastAsia="宋体" w:cs="Times New Roman"/>
                <w:i w:val="0"/>
                <w:iCs w:val="0"/>
                <w:color w:val="000000"/>
                <w:kern w:val="0"/>
                <w:sz w:val="20"/>
                <w:szCs w:val="20"/>
                <w:u w:val="none"/>
                <w:lang w:val="en-US" w:eastAsia="zh-CN" w:bidi="ar"/>
              </w:rPr>
              <w:t>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AA6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陈曙光</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55E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Style w:val="27"/>
                <w:rFonts w:hint="eastAsia" w:asciiTheme="minorEastAsia" w:hAnsiTheme="minorEastAsia" w:eastAsiaTheme="minorEastAsia" w:cstheme="minorEastAsia"/>
                <w:i w:val="0"/>
                <w:iCs w:val="0"/>
                <w:color w:val="00000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党务综合工作部</w:t>
            </w:r>
          </w:p>
        </w:tc>
      </w:tr>
    </w:tbl>
    <w:p w14:paraId="2DA53E6C">
      <w:pPr>
        <w:pStyle w:val="3"/>
        <w:keepNext w:val="0"/>
        <w:keepLines w:val="0"/>
        <w:pageBreakBefore w:val="0"/>
        <w:widowControl w:val="0"/>
        <w:kinsoku/>
        <w:wordWrap/>
        <w:overflowPunct/>
        <w:topLinePunct w:val="0"/>
        <w:autoSpaceDE/>
        <w:autoSpaceDN/>
        <w:bidi w:val="0"/>
        <w:adjustRightInd w:val="0"/>
        <w:snapToGrid w:val="0"/>
        <w:spacing w:before="157" w:beforeLines="50" w:line="560" w:lineRule="exact"/>
        <w:ind w:left="0" w:right="0" w:firstLine="632" w:firstLineChars="200"/>
        <w:jc w:val="left"/>
        <w:textAlignment w:val="auto"/>
        <w:rPr>
          <w:rFonts w:hint="eastAsia" w:ascii="方正黑体_GBK" w:hAnsi="方正黑体_GBK" w:eastAsia="方正黑体_GBK" w:cs="方正黑体_GBK"/>
          <w:b w:val="0"/>
          <w:bCs w:val="0"/>
          <w:spacing w:val="-2"/>
          <w:kern w:val="2"/>
          <w:sz w:val="32"/>
          <w:szCs w:val="32"/>
          <w:lang w:val="en-US" w:eastAsia="zh-CN" w:bidi="zh-CN"/>
        </w:rPr>
      </w:pPr>
      <w:r>
        <w:rPr>
          <w:rFonts w:hint="eastAsia" w:ascii="方正黑体_GBK" w:hAnsi="方正黑体_GBK" w:eastAsia="方正黑体_GBK" w:cs="方正黑体_GBK"/>
          <w:b w:val="0"/>
          <w:bCs w:val="0"/>
          <w:spacing w:val="-2"/>
          <w:kern w:val="2"/>
          <w:sz w:val="32"/>
          <w:szCs w:val="32"/>
          <w:lang w:val="en-US" w:eastAsia="zh-CN" w:bidi="zh-CN"/>
        </w:rPr>
        <w:t>五、具体要求</w:t>
      </w:r>
    </w:p>
    <w:p w14:paraId="0F18BFD4">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Times New Roman" w:hAnsi="Times New Roman" w:cstheme="minorBidi"/>
          <w:color w:val="auto"/>
          <w:kern w:val="2"/>
          <w:sz w:val="32"/>
          <w:szCs w:val="32"/>
          <w:u w:val="none"/>
          <w:lang w:val="en-US" w:eastAsia="zh-CN" w:bidi="ar-SA"/>
        </w:rPr>
      </w:pPr>
      <w:r>
        <w:rPr>
          <w:rFonts w:hint="eastAsia" w:ascii="Times New Roman" w:hAnsi="Times New Roman" w:cstheme="minorBidi"/>
          <w:color w:val="auto"/>
          <w:kern w:val="2"/>
          <w:sz w:val="32"/>
          <w:szCs w:val="32"/>
          <w:u w:val="none"/>
          <w:lang w:val="en-US" w:eastAsia="zh-CN" w:bidi="ar-SA"/>
        </w:rPr>
        <w:fldChar w:fldCharType="begin"/>
      </w:r>
      <w:r>
        <w:rPr>
          <w:rFonts w:hint="eastAsia" w:ascii="Times New Roman" w:hAnsi="Times New Roman" w:cstheme="minorBidi"/>
          <w:color w:val="auto"/>
          <w:kern w:val="2"/>
          <w:sz w:val="32"/>
          <w:szCs w:val="32"/>
          <w:u w:val="none"/>
          <w:lang w:val="en-US" w:eastAsia="zh-CN" w:bidi="ar-SA"/>
        </w:rPr>
        <w:instrText xml:space="preserve"> HYPERLINK "mailto:请课题负责人下载附件中的申请书、结题报告和ppt模板（附件2-4），按要求填写并于2022年11月31日前将上述材料和课题成果证明材料（论文获奖等）打包，以\“课题编号+姓名\”命名发送至研究院邮箱njuhmi@163.com，研究院将组织课题评审答辩，逾期不予受理，不得参与今后课题申报，答辩时间另行通知。" </w:instrText>
      </w:r>
      <w:r>
        <w:rPr>
          <w:rFonts w:hint="eastAsia" w:ascii="Times New Roman" w:hAnsi="Times New Roman" w:cstheme="minorBidi"/>
          <w:color w:val="auto"/>
          <w:kern w:val="2"/>
          <w:sz w:val="32"/>
          <w:szCs w:val="32"/>
          <w:u w:val="none"/>
          <w:lang w:val="en-US" w:eastAsia="zh-CN" w:bidi="ar-SA"/>
        </w:rPr>
        <w:fldChar w:fldCharType="separate"/>
      </w:r>
      <w:r>
        <w:rPr>
          <w:rStyle w:val="13"/>
          <w:rFonts w:hint="eastAsia" w:ascii="Times New Roman" w:hAnsi="Times New Roman" w:cstheme="minorBidi"/>
          <w:color w:val="auto"/>
          <w:kern w:val="2"/>
          <w:sz w:val="32"/>
          <w:szCs w:val="32"/>
          <w:u w:val="none"/>
          <w:lang w:val="en-US" w:eastAsia="zh-CN" w:bidi="ar-SA"/>
        </w:rPr>
        <w:t>请课题负责人</w:t>
      </w:r>
      <w:r>
        <w:rPr>
          <w:rStyle w:val="13"/>
          <w:rFonts w:hint="eastAsia" w:ascii="Times New Roman" w:hAnsi="Times New Roman" w:eastAsia="方正仿宋_GBK" w:cstheme="minorBidi"/>
          <w:color w:val="auto"/>
          <w:kern w:val="2"/>
          <w:sz w:val="32"/>
          <w:szCs w:val="32"/>
          <w:u w:val="none"/>
          <w:lang w:val="en-US" w:eastAsia="zh-CN" w:bidi="ar-SA"/>
        </w:rPr>
        <w:t>下载附件中的申请书、结题报告和ppt模板（附件2-4），</w:t>
      </w:r>
      <w:r>
        <w:rPr>
          <w:rStyle w:val="13"/>
          <w:rFonts w:hint="eastAsia" w:ascii="Times New Roman" w:hAnsi="Times New Roman" w:eastAsia="方正仿宋_GBK" w:cstheme="minorBidi"/>
          <w:b/>
          <w:bCs/>
          <w:color w:val="auto"/>
          <w:kern w:val="2"/>
          <w:sz w:val="32"/>
          <w:szCs w:val="32"/>
          <w:u w:val="single"/>
          <w:lang w:val="en-US" w:eastAsia="zh-CN" w:bidi="ar-SA"/>
        </w:rPr>
        <w:t>按要求填写并于202</w:t>
      </w:r>
      <w:r>
        <w:rPr>
          <w:rStyle w:val="13"/>
          <w:rFonts w:hint="eastAsia" w:ascii="Times New Roman" w:hAnsi="Times New Roman" w:cstheme="minorBidi"/>
          <w:b/>
          <w:bCs/>
          <w:color w:val="auto"/>
          <w:kern w:val="2"/>
          <w:sz w:val="32"/>
          <w:szCs w:val="32"/>
          <w:u w:val="single"/>
          <w:lang w:val="en-US" w:eastAsia="zh-CN" w:bidi="ar-SA"/>
        </w:rPr>
        <w:t>6</w:t>
      </w:r>
      <w:r>
        <w:rPr>
          <w:rStyle w:val="13"/>
          <w:rFonts w:hint="eastAsia" w:ascii="Times New Roman" w:hAnsi="Times New Roman" w:eastAsia="方正仿宋_GBK" w:cstheme="minorBidi"/>
          <w:b/>
          <w:bCs/>
          <w:color w:val="auto"/>
          <w:kern w:val="2"/>
          <w:sz w:val="32"/>
          <w:szCs w:val="32"/>
          <w:u w:val="single"/>
          <w:lang w:val="en-US" w:eastAsia="zh-CN" w:bidi="ar-SA"/>
        </w:rPr>
        <w:t>年</w:t>
      </w:r>
      <w:r>
        <w:rPr>
          <w:rStyle w:val="13"/>
          <w:rFonts w:hint="eastAsia" w:ascii="Times New Roman" w:hAnsi="Times New Roman" w:cstheme="minorBidi"/>
          <w:b/>
          <w:bCs/>
          <w:color w:val="auto"/>
          <w:kern w:val="2"/>
          <w:sz w:val="32"/>
          <w:szCs w:val="32"/>
          <w:u w:val="single"/>
          <w:lang w:val="en-US" w:eastAsia="zh-CN" w:bidi="ar-SA"/>
        </w:rPr>
        <w:t>1</w:t>
      </w:r>
      <w:r>
        <w:rPr>
          <w:rStyle w:val="13"/>
          <w:rFonts w:hint="eastAsia" w:ascii="Times New Roman" w:hAnsi="Times New Roman" w:eastAsia="方正仿宋_GBK" w:cstheme="minorBidi"/>
          <w:b/>
          <w:bCs/>
          <w:color w:val="auto"/>
          <w:kern w:val="2"/>
          <w:sz w:val="32"/>
          <w:szCs w:val="32"/>
          <w:u w:val="single"/>
          <w:lang w:val="en-US" w:eastAsia="zh-CN" w:bidi="ar-SA"/>
        </w:rPr>
        <w:t>月</w:t>
      </w:r>
      <w:r>
        <w:rPr>
          <w:rStyle w:val="13"/>
          <w:rFonts w:hint="eastAsia" w:ascii="Times New Roman" w:hAnsi="Times New Roman" w:cstheme="minorBidi"/>
          <w:b/>
          <w:bCs/>
          <w:color w:val="auto"/>
          <w:kern w:val="2"/>
          <w:sz w:val="32"/>
          <w:szCs w:val="32"/>
          <w:u w:val="single"/>
          <w:lang w:val="en-US" w:eastAsia="zh-CN" w:bidi="ar-SA"/>
        </w:rPr>
        <w:t>20</w:t>
      </w:r>
      <w:r>
        <w:rPr>
          <w:rStyle w:val="13"/>
          <w:rFonts w:hint="eastAsia" w:ascii="Times New Roman" w:hAnsi="Times New Roman" w:eastAsia="方正仿宋_GBK" w:cstheme="minorBidi"/>
          <w:b/>
          <w:bCs/>
          <w:color w:val="auto"/>
          <w:kern w:val="2"/>
          <w:sz w:val="32"/>
          <w:szCs w:val="32"/>
          <w:u w:val="single"/>
          <w:lang w:val="en-US" w:eastAsia="zh-CN" w:bidi="ar-SA"/>
        </w:rPr>
        <w:t>日前将上述材料和课题成果证明材料（论文获奖等）打包，以“课题编号+姓名”命名发送至研究</w:t>
      </w:r>
      <w:r>
        <w:rPr>
          <w:rStyle w:val="13"/>
          <w:rFonts w:hint="eastAsia" w:ascii="Times New Roman" w:hAnsi="Times New Roman" w:cstheme="minorBidi"/>
          <w:b/>
          <w:bCs/>
          <w:color w:val="auto"/>
          <w:kern w:val="2"/>
          <w:sz w:val="32"/>
          <w:szCs w:val="32"/>
          <w:u w:val="single"/>
          <w:lang w:val="en-US" w:eastAsia="zh-CN" w:bidi="ar-SA"/>
        </w:rPr>
        <w:t>院</w:t>
      </w:r>
      <w:r>
        <w:rPr>
          <w:rStyle w:val="13"/>
          <w:rFonts w:hint="eastAsia" w:ascii="Times New Roman" w:hAnsi="Times New Roman" w:eastAsia="方正仿宋_GBK" w:cstheme="minorBidi"/>
          <w:b/>
          <w:bCs/>
          <w:color w:val="auto"/>
          <w:kern w:val="2"/>
          <w:sz w:val="32"/>
          <w:szCs w:val="32"/>
          <w:u w:val="single"/>
          <w:lang w:val="en-US" w:eastAsia="zh-CN" w:bidi="ar-SA"/>
        </w:rPr>
        <w:t>邮箱njuhmi@163.com</w:t>
      </w:r>
      <w:r>
        <w:rPr>
          <w:rStyle w:val="13"/>
          <w:rFonts w:hint="eastAsia" w:ascii="Times New Roman" w:hAnsi="Times New Roman" w:eastAsia="方正仿宋_GBK" w:cstheme="minorBidi"/>
          <w:color w:val="auto"/>
          <w:kern w:val="2"/>
          <w:sz w:val="32"/>
          <w:szCs w:val="32"/>
          <w:u w:val="none"/>
          <w:lang w:val="en-US" w:eastAsia="zh-CN" w:bidi="ar-SA"/>
        </w:rPr>
        <w:t>，逾期不予受理，不得参与今后课题申报</w:t>
      </w:r>
      <w:r>
        <w:rPr>
          <w:rStyle w:val="13"/>
          <w:rFonts w:hint="eastAsia" w:ascii="Times New Roman" w:hAnsi="Times New Roman" w:cstheme="minorBidi"/>
          <w:color w:val="auto"/>
          <w:kern w:val="2"/>
          <w:sz w:val="32"/>
          <w:szCs w:val="32"/>
          <w:u w:val="none"/>
          <w:lang w:val="en-US" w:eastAsia="zh-CN" w:bidi="ar-SA"/>
        </w:rPr>
        <w:t>。</w:t>
      </w:r>
      <w:r>
        <w:rPr>
          <w:rFonts w:hint="eastAsia" w:ascii="Times New Roman" w:hAnsi="Times New Roman" w:cstheme="minorBidi"/>
          <w:color w:val="auto"/>
          <w:kern w:val="2"/>
          <w:sz w:val="32"/>
          <w:szCs w:val="32"/>
          <w:u w:val="none"/>
          <w:lang w:val="en-US" w:eastAsia="zh-CN" w:bidi="ar-SA"/>
        </w:rPr>
        <w:fldChar w:fldCharType="end"/>
      </w:r>
    </w:p>
    <w:p w14:paraId="71761BA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rPr>
          <w:rStyle w:val="13"/>
          <w:rFonts w:hint="eastAsia" w:ascii="Times New Roman" w:hAnsi="Times New Roman" w:eastAsia="方正仿宋_GBK" w:cstheme="minorBidi"/>
          <w:color w:val="auto"/>
          <w:kern w:val="2"/>
          <w:sz w:val="32"/>
          <w:szCs w:val="32"/>
          <w:lang w:val="en-US" w:eastAsia="zh-CN" w:bidi="ar-SA"/>
        </w:rPr>
      </w:pPr>
      <w:r>
        <w:rPr>
          <w:rStyle w:val="13"/>
          <w:rFonts w:hint="eastAsia" w:ascii="Times New Roman" w:hAnsi="Times New Roman" w:eastAsia="方正仿宋_GBK" w:cstheme="minorBidi"/>
          <w:b/>
          <w:bCs/>
          <w:color w:val="auto"/>
          <w:kern w:val="2"/>
          <w:sz w:val="32"/>
          <w:szCs w:val="32"/>
          <w:u w:val="single"/>
          <w:lang w:val="en-US" w:eastAsia="zh-CN" w:bidi="ar-SA"/>
        </w:rPr>
        <w:t>2023年度立项的课题没有论文、</w:t>
      </w:r>
      <w:r>
        <w:rPr>
          <w:rStyle w:val="13"/>
          <w:rFonts w:hint="default" w:ascii="Times New Roman" w:hAnsi="Times New Roman" w:eastAsia="方正仿宋_GBK" w:cstheme="minorBidi"/>
          <w:b/>
          <w:bCs/>
          <w:color w:val="auto"/>
          <w:kern w:val="2"/>
          <w:sz w:val="32"/>
          <w:szCs w:val="32"/>
          <w:u w:val="single"/>
          <w:lang w:val="en-US" w:eastAsia="zh-CN" w:bidi="ar-SA"/>
        </w:rPr>
        <w:t>专著、专利</w:t>
      </w:r>
      <w:r>
        <w:rPr>
          <w:rStyle w:val="13"/>
          <w:rFonts w:hint="eastAsia" w:ascii="Times New Roman" w:hAnsi="Times New Roman" w:eastAsia="方正仿宋_GBK" w:cstheme="minorBidi"/>
          <w:b/>
          <w:bCs/>
          <w:color w:val="auto"/>
          <w:kern w:val="2"/>
          <w:sz w:val="32"/>
          <w:szCs w:val="32"/>
          <w:u w:val="single"/>
          <w:lang w:val="en-US" w:eastAsia="zh-CN" w:bidi="ar-SA"/>
        </w:rPr>
        <w:t>、软著、软件等课题成果的，须申请延期1年结题（附件5并反馈邮箱），不参与本次答辩。</w:t>
      </w:r>
    </w:p>
    <w:p w14:paraId="6658596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rPr>
          <w:rStyle w:val="13"/>
          <w:rFonts w:hint="eastAsia" w:ascii="Times New Roman" w:hAnsi="Times New Roman" w:eastAsia="方正仿宋_GBK" w:cstheme="minorBidi"/>
          <w:color w:val="auto"/>
          <w:kern w:val="2"/>
          <w:sz w:val="32"/>
          <w:szCs w:val="32"/>
          <w:lang w:val="en-US" w:eastAsia="zh-CN" w:bidi="ar-SA"/>
        </w:rPr>
      </w:pPr>
      <w:r>
        <w:rPr>
          <w:rStyle w:val="13"/>
          <w:rFonts w:hint="eastAsia" w:ascii="Times New Roman" w:hAnsi="Times New Roman" w:eastAsia="方正仿宋_GBK" w:cstheme="minorBidi"/>
          <w:b/>
          <w:bCs/>
          <w:color w:val="auto"/>
          <w:kern w:val="2"/>
          <w:sz w:val="32"/>
          <w:szCs w:val="32"/>
          <w:u w:val="single"/>
          <w:lang w:val="en-US" w:eastAsia="zh-CN" w:bidi="ar-SA"/>
        </w:rPr>
        <w:t>请扫码加微信群</w:t>
      </w:r>
      <w:r>
        <w:rPr>
          <w:rStyle w:val="13"/>
          <w:rFonts w:hint="eastAsia" w:ascii="Times New Roman" w:hAnsi="Times New Roman" w:eastAsia="方正仿宋_GBK" w:cstheme="minorBidi"/>
          <w:color w:val="auto"/>
          <w:kern w:val="2"/>
          <w:sz w:val="32"/>
          <w:szCs w:val="32"/>
          <w:lang w:val="en-US" w:eastAsia="zh-CN" w:bidi="ar-SA"/>
        </w:rPr>
        <w:t xml:space="preserve">咨询问题，了解后续答辩分组信息，并修改群备注。              </w:t>
      </w:r>
    </w:p>
    <w:p w14:paraId="30DE90E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rPr>
          <w:rStyle w:val="13"/>
          <w:rFonts w:hint="eastAsia" w:ascii="Times New Roman" w:hAnsi="Times New Roman" w:eastAsia="方正仿宋_GBK" w:cstheme="minorBidi"/>
          <w:color w:val="auto"/>
          <w:kern w:val="2"/>
          <w:sz w:val="32"/>
          <w:szCs w:val="32"/>
          <w:lang w:val="en-US" w:eastAsia="zh-CN" w:bidi="ar-SA"/>
        </w:rPr>
      </w:pPr>
      <w:r>
        <w:rPr>
          <w:rStyle w:val="13"/>
          <w:rFonts w:hint="eastAsia" w:ascii="Times New Roman" w:hAnsi="Times New Roman" w:eastAsia="方正仿宋_GBK" w:cstheme="minorBidi"/>
          <w:color w:val="auto"/>
          <w:kern w:val="2"/>
          <w:sz w:val="32"/>
          <w:szCs w:val="32"/>
          <w:lang w:val="en-US" w:eastAsia="zh-CN" w:bidi="ar-SA"/>
        </w:rPr>
        <w:drawing>
          <wp:anchor distT="0" distB="0" distL="114300" distR="114300" simplePos="0" relativeHeight="251659264" behindDoc="0" locked="0" layoutInCell="1" allowOverlap="1">
            <wp:simplePos x="0" y="0"/>
            <wp:positionH relativeFrom="column">
              <wp:posOffset>993140</wp:posOffset>
            </wp:positionH>
            <wp:positionV relativeFrom="paragraph">
              <wp:posOffset>137795</wp:posOffset>
            </wp:positionV>
            <wp:extent cx="3347085" cy="3910965"/>
            <wp:effectExtent l="0" t="0" r="0" b="0"/>
            <wp:wrapTopAndBottom/>
            <wp:docPr id="1" name="图片 1" descr="5505b778828ddaee5afdc59406237c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505b778828ddaee5afdc59406237cb4"/>
                    <pic:cNvPicPr>
                      <a:picLocks noChangeAspect="1"/>
                    </pic:cNvPicPr>
                  </pic:nvPicPr>
                  <pic:blipFill>
                    <a:blip r:embed="rId5"/>
                    <a:srcRect t="22897" r="265"/>
                    <a:stretch>
                      <a:fillRect/>
                    </a:stretch>
                  </pic:blipFill>
                  <pic:spPr>
                    <a:xfrm>
                      <a:off x="0" y="0"/>
                      <a:ext cx="3347085" cy="3910965"/>
                    </a:xfrm>
                    <a:prstGeom prst="rect">
                      <a:avLst/>
                    </a:prstGeom>
                  </pic:spPr>
                </pic:pic>
              </a:graphicData>
            </a:graphic>
          </wp:anchor>
        </w:drawing>
      </w:r>
    </w:p>
    <w:p w14:paraId="594423B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rPr>
          <w:rStyle w:val="13"/>
          <w:rFonts w:hint="eastAsia" w:ascii="Times New Roman" w:hAnsi="Times New Roman" w:eastAsia="方正仿宋_GBK" w:cstheme="minorBidi"/>
          <w:color w:val="auto"/>
          <w:kern w:val="2"/>
          <w:sz w:val="32"/>
          <w:szCs w:val="32"/>
          <w:lang w:val="en-US" w:eastAsia="zh-CN" w:bidi="ar-SA"/>
        </w:rPr>
      </w:pPr>
    </w:p>
    <w:p w14:paraId="627F1FD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rPr>
          <w:rStyle w:val="13"/>
          <w:rFonts w:hint="eastAsia" w:ascii="Times New Roman" w:hAnsi="Times New Roman" w:eastAsia="方正仿宋_GBK" w:cstheme="minorBidi"/>
          <w:color w:val="auto"/>
          <w:kern w:val="2"/>
          <w:sz w:val="32"/>
          <w:szCs w:val="32"/>
          <w:lang w:val="en-US" w:eastAsia="zh-CN" w:bidi="ar-SA"/>
        </w:rPr>
      </w:pPr>
      <w:r>
        <w:rPr>
          <w:rStyle w:val="13"/>
          <w:rFonts w:hint="eastAsia" w:ascii="Times New Roman" w:hAnsi="Times New Roman" w:eastAsia="方正仿宋_GBK" w:cstheme="minorBidi"/>
          <w:color w:val="auto"/>
          <w:kern w:val="2"/>
          <w:sz w:val="32"/>
          <w:szCs w:val="32"/>
          <w:lang w:val="en-US" w:eastAsia="zh-CN" w:bidi="ar-SA"/>
        </w:rPr>
        <w:t xml:space="preserve">           </w:t>
      </w:r>
    </w:p>
    <w:p w14:paraId="084578D3">
      <w:pPr>
        <w:pStyle w:val="3"/>
        <w:keepNext w:val="0"/>
        <w:keepLines w:val="0"/>
        <w:pageBreakBefore w:val="0"/>
        <w:widowControl w:val="0"/>
        <w:kinsoku/>
        <w:wordWrap/>
        <w:overflowPunct/>
        <w:topLinePunct w:val="0"/>
        <w:autoSpaceDE/>
        <w:autoSpaceDN/>
        <w:bidi w:val="0"/>
        <w:adjustRightInd w:val="0"/>
        <w:snapToGrid w:val="0"/>
        <w:spacing w:line="560" w:lineRule="exact"/>
        <w:ind w:left="5056" w:right="0" w:hanging="5120" w:hangingChars="1600"/>
        <w:jc w:val="left"/>
        <w:textAlignment w:val="auto"/>
        <w:rPr>
          <w:rFonts w:hint="default" w:ascii="Times New Roman" w:hAnsi="Times New Roman" w:cs="Times New Roman"/>
          <w:spacing w:val="-2"/>
          <w:kern w:val="2"/>
          <w:sz w:val="32"/>
          <w:szCs w:val="32"/>
          <w:lang w:val="en-US" w:eastAsia="zh-CN" w:bidi="zh-CN"/>
        </w:rPr>
      </w:pPr>
      <w:r>
        <w:rPr>
          <w:rStyle w:val="13"/>
          <w:rFonts w:hint="eastAsia" w:ascii="Times New Roman" w:hAnsi="Times New Roman" w:eastAsia="方正仿宋_GBK" w:cstheme="minorBidi"/>
          <w:color w:val="auto"/>
          <w:kern w:val="2"/>
          <w:sz w:val="32"/>
          <w:szCs w:val="32"/>
          <w:lang w:val="en-US" w:eastAsia="zh-CN" w:bidi="ar-SA"/>
        </w:rPr>
        <w:t xml:space="preserve">                 </w:t>
      </w:r>
      <w:r>
        <w:rPr>
          <w:rFonts w:hint="eastAsia" w:cs="方正仿宋_GBK"/>
          <w:spacing w:val="-2"/>
          <w:kern w:val="2"/>
          <w:sz w:val="32"/>
          <w:szCs w:val="32"/>
          <w:lang w:val="en-US" w:eastAsia="zh-CN" w:bidi="zh-CN"/>
        </w:rPr>
        <w:t xml:space="preserve">        南京大学中国医院改革发展研究院</w:t>
      </w:r>
      <w:r>
        <w:rPr>
          <w:rFonts w:hint="eastAsia" w:ascii="Times New Roman" w:hAnsi="Times New Roman" w:cs="Times New Roman"/>
          <w:spacing w:val="-2"/>
          <w:kern w:val="2"/>
          <w:sz w:val="32"/>
          <w:szCs w:val="32"/>
          <w:lang w:val="en-US" w:eastAsia="zh-CN" w:bidi="zh-CN"/>
        </w:rPr>
        <w:t xml:space="preserve">                              </w:t>
      </w:r>
      <w:r>
        <w:rPr>
          <w:rFonts w:hint="default" w:ascii="Times New Roman" w:hAnsi="Times New Roman" w:cs="Times New Roman"/>
          <w:spacing w:val="-2"/>
          <w:kern w:val="2"/>
          <w:sz w:val="32"/>
          <w:szCs w:val="32"/>
          <w:lang w:val="en-US" w:eastAsia="zh-CN" w:bidi="zh-CN"/>
        </w:rPr>
        <w:t>2</w:t>
      </w:r>
      <w:r>
        <w:rPr>
          <w:rFonts w:hint="default" w:ascii="Times New Roman" w:hAnsi="Times New Roman" w:eastAsia="方正仿宋_GBK" w:cs="Times New Roman"/>
          <w:spacing w:val="-2"/>
          <w:kern w:val="2"/>
          <w:sz w:val="32"/>
          <w:szCs w:val="32"/>
          <w:lang w:val="zh-CN" w:eastAsia="zh-CN" w:bidi="zh-CN"/>
        </w:rPr>
        <w:t>02</w:t>
      </w:r>
      <w:r>
        <w:rPr>
          <w:rFonts w:hint="eastAsia" w:ascii="Times New Roman" w:hAnsi="Times New Roman" w:cs="Times New Roman"/>
          <w:spacing w:val="-2"/>
          <w:kern w:val="2"/>
          <w:sz w:val="32"/>
          <w:szCs w:val="32"/>
          <w:lang w:val="en-US" w:eastAsia="zh-CN" w:bidi="zh-CN"/>
        </w:rPr>
        <w:t>5年1月7日</w:t>
      </w:r>
    </w:p>
    <w:sectPr>
      <w:footerReference r:id="rId3" w:type="default"/>
      <w:pgSz w:w="11906" w:h="16838"/>
      <w:pgMar w:top="2098" w:right="1588" w:bottom="1701" w:left="1588"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291BA">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E5372">
                          <w:pPr>
                            <w:pStyle w:val="7"/>
                            <w:rPr>
                              <w:rFonts w:hint="default"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4CE5372">
                    <w:pPr>
                      <w:pStyle w:val="7"/>
                      <w:rPr>
                        <w:rFonts w:hint="default"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F8AEE"/>
    <w:multiLevelType w:val="singleLevel"/>
    <w:tmpl w:val="2F0F8AEE"/>
    <w:lvl w:ilvl="0" w:tentative="0">
      <w:start w:val="1"/>
      <w:numFmt w:val="bullet"/>
      <w:lvlText w:val=""/>
      <w:lvlJc w:val="left"/>
      <w:pPr>
        <w:ind w:left="420" w:hanging="420"/>
      </w:pPr>
      <w:rPr>
        <w:rFonts w:hint="default" w:ascii="Wingdings" w:hAnsi="Wingdings"/>
      </w:rPr>
    </w:lvl>
  </w:abstractNum>
  <w:abstractNum w:abstractNumId="1">
    <w:nsid w:val="76AEF23B"/>
    <w:multiLevelType w:val="singleLevel"/>
    <w:tmpl w:val="76AEF23B"/>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xY2Y3YmQ5M2Q2M2NiYTZlOGZkNWUxMzhhNmVlY2IifQ=="/>
  </w:docVars>
  <w:rsids>
    <w:rsidRoot w:val="00F77D7D"/>
    <w:rsid w:val="0000241E"/>
    <w:rsid w:val="00002457"/>
    <w:rsid w:val="00002A75"/>
    <w:rsid w:val="00006926"/>
    <w:rsid w:val="000077ED"/>
    <w:rsid w:val="0001163A"/>
    <w:rsid w:val="000160E4"/>
    <w:rsid w:val="0002394D"/>
    <w:rsid w:val="00035170"/>
    <w:rsid w:val="00036FFC"/>
    <w:rsid w:val="00040742"/>
    <w:rsid w:val="00045811"/>
    <w:rsid w:val="00050326"/>
    <w:rsid w:val="000508BD"/>
    <w:rsid w:val="000520F1"/>
    <w:rsid w:val="000534FD"/>
    <w:rsid w:val="00053D2C"/>
    <w:rsid w:val="00062175"/>
    <w:rsid w:val="00066E0B"/>
    <w:rsid w:val="000703F3"/>
    <w:rsid w:val="00072456"/>
    <w:rsid w:val="000747B5"/>
    <w:rsid w:val="00075A27"/>
    <w:rsid w:val="00076F4B"/>
    <w:rsid w:val="000826E7"/>
    <w:rsid w:val="00087638"/>
    <w:rsid w:val="0009393C"/>
    <w:rsid w:val="00096202"/>
    <w:rsid w:val="000A6889"/>
    <w:rsid w:val="000B0512"/>
    <w:rsid w:val="000B2866"/>
    <w:rsid w:val="000B327B"/>
    <w:rsid w:val="000B4E6F"/>
    <w:rsid w:val="000B5365"/>
    <w:rsid w:val="000C4CCE"/>
    <w:rsid w:val="000C5748"/>
    <w:rsid w:val="000C5890"/>
    <w:rsid w:val="000C6C4A"/>
    <w:rsid w:val="000C797B"/>
    <w:rsid w:val="000E00FE"/>
    <w:rsid w:val="000E05E6"/>
    <w:rsid w:val="000E0822"/>
    <w:rsid w:val="000E272B"/>
    <w:rsid w:val="000E4D67"/>
    <w:rsid w:val="000F1E42"/>
    <w:rsid w:val="000F4238"/>
    <w:rsid w:val="00103EE2"/>
    <w:rsid w:val="001067FD"/>
    <w:rsid w:val="001115A1"/>
    <w:rsid w:val="00112CF5"/>
    <w:rsid w:val="001270A2"/>
    <w:rsid w:val="0013706A"/>
    <w:rsid w:val="00137E3E"/>
    <w:rsid w:val="0014186A"/>
    <w:rsid w:val="00154E5B"/>
    <w:rsid w:val="00155989"/>
    <w:rsid w:val="001601C1"/>
    <w:rsid w:val="00161394"/>
    <w:rsid w:val="0016596A"/>
    <w:rsid w:val="001703CA"/>
    <w:rsid w:val="00172E13"/>
    <w:rsid w:val="00173320"/>
    <w:rsid w:val="0017392C"/>
    <w:rsid w:val="00174140"/>
    <w:rsid w:val="001747FA"/>
    <w:rsid w:val="00177045"/>
    <w:rsid w:val="001803E1"/>
    <w:rsid w:val="0018289B"/>
    <w:rsid w:val="00183214"/>
    <w:rsid w:val="001835E5"/>
    <w:rsid w:val="00186B5C"/>
    <w:rsid w:val="0019350A"/>
    <w:rsid w:val="00194FE7"/>
    <w:rsid w:val="0019606A"/>
    <w:rsid w:val="001966B6"/>
    <w:rsid w:val="001970E1"/>
    <w:rsid w:val="001A09F1"/>
    <w:rsid w:val="001A1349"/>
    <w:rsid w:val="001A19BC"/>
    <w:rsid w:val="001A45FD"/>
    <w:rsid w:val="001A678E"/>
    <w:rsid w:val="001A7B0F"/>
    <w:rsid w:val="001B38A1"/>
    <w:rsid w:val="001C7C4E"/>
    <w:rsid w:val="001C7F85"/>
    <w:rsid w:val="001D4163"/>
    <w:rsid w:val="001D43B6"/>
    <w:rsid w:val="001D496F"/>
    <w:rsid w:val="001E55A4"/>
    <w:rsid w:val="001E78E6"/>
    <w:rsid w:val="001E7C36"/>
    <w:rsid w:val="001F08AF"/>
    <w:rsid w:val="001F3AAD"/>
    <w:rsid w:val="001F5935"/>
    <w:rsid w:val="00204020"/>
    <w:rsid w:val="00213A97"/>
    <w:rsid w:val="002141A0"/>
    <w:rsid w:val="0021669E"/>
    <w:rsid w:val="00224229"/>
    <w:rsid w:val="00232891"/>
    <w:rsid w:val="00235173"/>
    <w:rsid w:val="00242802"/>
    <w:rsid w:val="00242CCE"/>
    <w:rsid w:val="00244D70"/>
    <w:rsid w:val="00262F2E"/>
    <w:rsid w:val="00271344"/>
    <w:rsid w:val="002774A1"/>
    <w:rsid w:val="00280963"/>
    <w:rsid w:val="002816BE"/>
    <w:rsid w:val="002859C4"/>
    <w:rsid w:val="00285FE8"/>
    <w:rsid w:val="00286E1D"/>
    <w:rsid w:val="0029152B"/>
    <w:rsid w:val="00292AD1"/>
    <w:rsid w:val="002938ED"/>
    <w:rsid w:val="00297374"/>
    <w:rsid w:val="002A36F4"/>
    <w:rsid w:val="002A3F95"/>
    <w:rsid w:val="002A41F1"/>
    <w:rsid w:val="002B10B1"/>
    <w:rsid w:val="002B5277"/>
    <w:rsid w:val="002C2FB0"/>
    <w:rsid w:val="002C6729"/>
    <w:rsid w:val="002D2771"/>
    <w:rsid w:val="002D33C0"/>
    <w:rsid w:val="002E1E59"/>
    <w:rsid w:val="002E4E5E"/>
    <w:rsid w:val="002E6B46"/>
    <w:rsid w:val="002E78ED"/>
    <w:rsid w:val="002F1340"/>
    <w:rsid w:val="002F5F3F"/>
    <w:rsid w:val="00302DD4"/>
    <w:rsid w:val="003105AF"/>
    <w:rsid w:val="003142E6"/>
    <w:rsid w:val="00314B0B"/>
    <w:rsid w:val="0031749A"/>
    <w:rsid w:val="00317557"/>
    <w:rsid w:val="00321A73"/>
    <w:rsid w:val="00333C93"/>
    <w:rsid w:val="003346D6"/>
    <w:rsid w:val="00341822"/>
    <w:rsid w:val="00350043"/>
    <w:rsid w:val="00355E37"/>
    <w:rsid w:val="0035696A"/>
    <w:rsid w:val="00361225"/>
    <w:rsid w:val="00361F3E"/>
    <w:rsid w:val="00374722"/>
    <w:rsid w:val="003849D9"/>
    <w:rsid w:val="003A4BF2"/>
    <w:rsid w:val="003B1D3F"/>
    <w:rsid w:val="003B271D"/>
    <w:rsid w:val="003C0E42"/>
    <w:rsid w:val="003D3259"/>
    <w:rsid w:val="003D5DC8"/>
    <w:rsid w:val="003E6106"/>
    <w:rsid w:val="00401A63"/>
    <w:rsid w:val="00401AEC"/>
    <w:rsid w:val="00402EB1"/>
    <w:rsid w:val="00403331"/>
    <w:rsid w:val="00405627"/>
    <w:rsid w:val="00405FA0"/>
    <w:rsid w:val="00407120"/>
    <w:rsid w:val="0040784B"/>
    <w:rsid w:val="00411385"/>
    <w:rsid w:val="00414772"/>
    <w:rsid w:val="00423F69"/>
    <w:rsid w:val="00430352"/>
    <w:rsid w:val="004338DA"/>
    <w:rsid w:val="00444D26"/>
    <w:rsid w:val="00447B76"/>
    <w:rsid w:val="0045033E"/>
    <w:rsid w:val="00450FAF"/>
    <w:rsid w:val="004540F6"/>
    <w:rsid w:val="004615FB"/>
    <w:rsid w:val="0046458F"/>
    <w:rsid w:val="00471210"/>
    <w:rsid w:val="00482FD8"/>
    <w:rsid w:val="00483A7C"/>
    <w:rsid w:val="00492705"/>
    <w:rsid w:val="0049451E"/>
    <w:rsid w:val="004A3F34"/>
    <w:rsid w:val="004A4D1B"/>
    <w:rsid w:val="004B6B3E"/>
    <w:rsid w:val="004C1072"/>
    <w:rsid w:val="004C218D"/>
    <w:rsid w:val="004C324B"/>
    <w:rsid w:val="004D0E4A"/>
    <w:rsid w:val="004E58D3"/>
    <w:rsid w:val="004E6301"/>
    <w:rsid w:val="004E6E41"/>
    <w:rsid w:val="004F184D"/>
    <w:rsid w:val="005005BC"/>
    <w:rsid w:val="00501C27"/>
    <w:rsid w:val="00502D55"/>
    <w:rsid w:val="00524AF2"/>
    <w:rsid w:val="005262BC"/>
    <w:rsid w:val="00526D35"/>
    <w:rsid w:val="00541C46"/>
    <w:rsid w:val="0055058E"/>
    <w:rsid w:val="00550660"/>
    <w:rsid w:val="0055115B"/>
    <w:rsid w:val="00570E83"/>
    <w:rsid w:val="0058014E"/>
    <w:rsid w:val="005864C3"/>
    <w:rsid w:val="005923FE"/>
    <w:rsid w:val="00596185"/>
    <w:rsid w:val="00597713"/>
    <w:rsid w:val="005A03CF"/>
    <w:rsid w:val="005A2B4E"/>
    <w:rsid w:val="005B539E"/>
    <w:rsid w:val="005C1519"/>
    <w:rsid w:val="005C43AF"/>
    <w:rsid w:val="005C5E5F"/>
    <w:rsid w:val="005C7CB3"/>
    <w:rsid w:val="005E3A1D"/>
    <w:rsid w:val="005E44A5"/>
    <w:rsid w:val="005E495C"/>
    <w:rsid w:val="005F1647"/>
    <w:rsid w:val="005F2546"/>
    <w:rsid w:val="006047AA"/>
    <w:rsid w:val="00605BD4"/>
    <w:rsid w:val="006122AE"/>
    <w:rsid w:val="006167E3"/>
    <w:rsid w:val="0061772F"/>
    <w:rsid w:val="00622C3E"/>
    <w:rsid w:val="006234DC"/>
    <w:rsid w:val="00623F5A"/>
    <w:rsid w:val="00624A12"/>
    <w:rsid w:val="006355CB"/>
    <w:rsid w:val="006413AD"/>
    <w:rsid w:val="00641D6D"/>
    <w:rsid w:val="006510E3"/>
    <w:rsid w:val="0065120D"/>
    <w:rsid w:val="00652CBA"/>
    <w:rsid w:val="006545E7"/>
    <w:rsid w:val="006561AD"/>
    <w:rsid w:val="00657EB9"/>
    <w:rsid w:val="006618CB"/>
    <w:rsid w:val="006627AE"/>
    <w:rsid w:val="0066308A"/>
    <w:rsid w:val="00666660"/>
    <w:rsid w:val="00673D90"/>
    <w:rsid w:val="0067446E"/>
    <w:rsid w:val="006866E5"/>
    <w:rsid w:val="0069191D"/>
    <w:rsid w:val="00694D66"/>
    <w:rsid w:val="0069500C"/>
    <w:rsid w:val="00696C86"/>
    <w:rsid w:val="006B0772"/>
    <w:rsid w:val="006B1204"/>
    <w:rsid w:val="006B307C"/>
    <w:rsid w:val="006B59F0"/>
    <w:rsid w:val="006C6D8B"/>
    <w:rsid w:val="006D3E15"/>
    <w:rsid w:val="006D6A29"/>
    <w:rsid w:val="006D718E"/>
    <w:rsid w:val="006E2304"/>
    <w:rsid w:val="006F6830"/>
    <w:rsid w:val="007012AA"/>
    <w:rsid w:val="00701E1C"/>
    <w:rsid w:val="00703AD8"/>
    <w:rsid w:val="00705242"/>
    <w:rsid w:val="00707ACA"/>
    <w:rsid w:val="00715E61"/>
    <w:rsid w:val="0072031A"/>
    <w:rsid w:val="007267AC"/>
    <w:rsid w:val="00726F76"/>
    <w:rsid w:val="00727319"/>
    <w:rsid w:val="00734DD2"/>
    <w:rsid w:val="007407F1"/>
    <w:rsid w:val="007411BA"/>
    <w:rsid w:val="00742EE7"/>
    <w:rsid w:val="00747441"/>
    <w:rsid w:val="007507D1"/>
    <w:rsid w:val="007611DD"/>
    <w:rsid w:val="007647E1"/>
    <w:rsid w:val="0076525D"/>
    <w:rsid w:val="0077011A"/>
    <w:rsid w:val="00771E68"/>
    <w:rsid w:val="0077525D"/>
    <w:rsid w:val="007774D1"/>
    <w:rsid w:val="00780F8D"/>
    <w:rsid w:val="0078143A"/>
    <w:rsid w:val="00784C2A"/>
    <w:rsid w:val="00786CD6"/>
    <w:rsid w:val="007876B4"/>
    <w:rsid w:val="00792D35"/>
    <w:rsid w:val="007959E9"/>
    <w:rsid w:val="007A07DC"/>
    <w:rsid w:val="007A1027"/>
    <w:rsid w:val="007A2934"/>
    <w:rsid w:val="007A665F"/>
    <w:rsid w:val="007A6A68"/>
    <w:rsid w:val="007B065D"/>
    <w:rsid w:val="007B1ED9"/>
    <w:rsid w:val="007C0A36"/>
    <w:rsid w:val="007C3E7E"/>
    <w:rsid w:val="007C4B62"/>
    <w:rsid w:val="007C56C4"/>
    <w:rsid w:val="007D4483"/>
    <w:rsid w:val="007D4708"/>
    <w:rsid w:val="007D7164"/>
    <w:rsid w:val="007E1673"/>
    <w:rsid w:val="007E489A"/>
    <w:rsid w:val="007E5BF4"/>
    <w:rsid w:val="007F28B2"/>
    <w:rsid w:val="007F2A11"/>
    <w:rsid w:val="007F5570"/>
    <w:rsid w:val="007F7CB7"/>
    <w:rsid w:val="00802C86"/>
    <w:rsid w:val="00803029"/>
    <w:rsid w:val="00804D00"/>
    <w:rsid w:val="008302D9"/>
    <w:rsid w:val="00830BFC"/>
    <w:rsid w:val="00831EBF"/>
    <w:rsid w:val="00832831"/>
    <w:rsid w:val="008331F1"/>
    <w:rsid w:val="00834637"/>
    <w:rsid w:val="00836911"/>
    <w:rsid w:val="00847765"/>
    <w:rsid w:val="008529DD"/>
    <w:rsid w:val="00853865"/>
    <w:rsid w:val="00870EED"/>
    <w:rsid w:val="00871C52"/>
    <w:rsid w:val="0087212D"/>
    <w:rsid w:val="008728F4"/>
    <w:rsid w:val="008777AF"/>
    <w:rsid w:val="00881784"/>
    <w:rsid w:val="008A0A9B"/>
    <w:rsid w:val="008A17EF"/>
    <w:rsid w:val="008B3BCB"/>
    <w:rsid w:val="008C0BCD"/>
    <w:rsid w:val="008C0F2D"/>
    <w:rsid w:val="008D5FFB"/>
    <w:rsid w:val="008D7ECB"/>
    <w:rsid w:val="008E1404"/>
    <w:rsid w:val="008E1A5B"/>
    <w:rsid w:val="008E2CCE"/>
    <w:rsid w:val="008E4583"/>
    <w:rsid w:val="008E67C4"/>
    <w:rsid w:val="008F2615"/>
    <w:rsid w:val="008F4BF5"/>
    <w:rsid w:val="00900F47"/>
    <w:rsid w:val="00903E7B"/>
    <w:rsid w:val="00911347"/>
    <w:rsid w:val="0092260D"/>
    <w:rsid w:val="0093025F"/>
    <w:rsid w:val="0093749A"/>
    <w:rsid w:val="009410CD"/>
    <w:rsid w:val="00950DB2"/>
    <w:rsid w:val="00953187"/>
    <w:rsid w:val="009636C3"/>
    <w:rsid w:val="00971558"/>
    <w:rsid w:val="00972F17"/>
    <w:rsid w:val="00973168"/>
    <w:rsid w:val="00981BFC"/>
    <w:rsid w:val="00995F74"/>
    <w:rsid w:val="009A1698"/>
    <w:rsid w:val="009A2A9D"/>
    <w:rsid w:val="009A4170"/>
    <w:rsid w:val="009B0174"/>
    <w:rsid w:val="009C2E10"/>
    <w:rsid w:val="009C2FAF"/>
    <w:rsid w:val="009C3875"/>
    <w:rsid w:val="009C4D10"/>
    <w:rsid w:val="009C7ACD"/>
    <w:rsid w:val="009D144A"/>
    <w:rsid w:val="009D7596"/>
    <w:rsid w:val="009E2D59"/>
    <w:rsid w:val="009E619A"/>
    <w:rsid w:val="009E7386"/>
    <w:rsid w:val="00A023C0"/>
    <w:rsid w:val="00A06912"/>
    <w:rsid w:val="00A13BA6"/>
    <w:rsid w:val="00A17B07"/>
    <w:rsid w:val="00A24073"/>
    <w:rsid w:val="00A2651C"/>
    <w:rsid w:val="00A26CBC"/>
    <w:rsid w:val="00A31EC1"/>
    <w:rsid w:val="00A46C3E"/>
    <w:rsid w:val="00A5041D"/>
    <w:rsid w:val="00A53B0D"/>
    <w:rsid w:val="00A6060E"/>
    <w:rsid w:val="00A67171"/>
    <w:rsid w:val="00A70FF8"/>
    <w:rsid w:val="00A747C6"/>
    <w:rsid w:val="00A759C6"/>
    <w:rsid w:val="00A86E35"/>
    <w:rsid w:val="00A87A9B"/>
    <w:rsid w:val="00AA7415"/>
    <w:rsid w:val="00AB3FFE"/>
    <w:rsid w:val="00AB5624"/>
    <w:rsid w:val="00AC5488"/>
    <w:rsid w:val="00AC635C"/>
    <w:rsid w:val="00AC6C35"/>
    <w:rsid w:val="00AD163F"/>
    <w:rsid w:val="00AE2F13"/>
    <w:rsid w:val="00AE7F29"/>
    <w:rsid w:val="00AF2A6E"/>
    <w:rsid w:val="00B020DD"/>
    <w:rsid w:val="00B10FE6"/>
    <w:rsid w:val="00B12235"/>
    <w:rsid w:val="00B168C8"/>
    <w:rsid w:val="00B17E63"/>
    <w:rsid w:val="00B24A5F"/>
    <w:rsid w:val="00B317E1"/>
    <w:rsid w:val="00B3280A"/>
    <w:rsid w:val="00B40628"/>
    <w:rsid w:val="00B41B6D"/>
    <w:rsid w:val="00B41D4D"/>
    <w:rsid w:val="00B439C4"/>
    <w:rsid w:val="00B50537"/>
    <w:rsid w:val="00B50FD2"/>
    <w:rsid w:val="00B52A24"/>
    <w:rsid w:val="00B70631"/>
    <w:rsid w:val="00B7624D"/>
    <w:rsid w:val="00B82698"/>
    <w:rsid w:val="00B87641"/>
    <w:rsid w:val="00B90219"/>
    <w:rsid w:val="00B96420"/>
    <w:rsid w:val="00B96A22"/>
    <w:rsid w:val="00BA1131"/>
    <w:rsid w:val="00BA21F8"/>
    <w:rsid w:val="00BA4445"/>
    <w:rsid w:val="00BB48D2"/>
    <w:rsid w:val="00BC7F8F"/>
    <w:rsid w:val="00BD0EDF"/>
    <w:rsid w:val="00BD1DE4"/>
    <w:rsid w:val="00BD78DB"/>
    <w:rsid w:val="00BE7C9D"/>
    <w:rsid w:val="00C14D30"/>
    <w:rsid w:val="00C161B1"/>
    <w:rsid w:val="00C16C2C"/>
    <w:rsid w:val="00C277A1"/>
    <w:rsid w:val="00C30C2F"/>
    <w:rsid w:val="00C33260"/>
    <w:rsid w:val="00C40632"/>
    <w:rsid w:val="00C41501"/>
    <w:rsid w:val="00C42C88"/>
    <w:rsid w:val="00C445D2"/>
    <w:rsid w:val="00C57B1F"/>
    <w:rsid w:val="00C601CB"/>
    <w:rsid w:val="00C61975"/>
    <w:rsid w:val="00C70490"/>
    <w:rsid w:val="00C770E7"/>
    <w:rsid w:val="00C84484"/>
    <w:rsid w:val="00CA007B"/>
    <w:rsid w:val="00CC16A4"/>
    <w:rsid w:val="00CC1902"/>
    <w:rsid w:val="00CC5B53"/>
    <w:rsid w:val="00CC77A7"/>
    <w:rsid w:val="00CD21F4"/>
    <w:rsid w:val="00CD3044"/>
    <w:rsid w:val="00CD5F72"/>
    <w:rsid w:val="00CE3C10"/>
    <w:rsid w:val="00CF0B34"/>
    <w:rsid w:val="00D04D94"/>
    <w:rsid w:val="00D10C92"/>
    <w:rsid w:val="00D12229"/>
    <w:rsid w:val="00D14B41"/>
    <w:rsid w:val="00D21118"/>
    <w:rsid w:val="00D2125D"/>
    <w:rsid w:val="00D269C4"/>
    <w:rsid w:val="00D26CA5"/>
    <w:rsid w:val="00D27725"/>
    <w:rsid w:val="00D3251D"/>
    <w:rsid w:val="00D33BD7"/>
    <w:rsid w:val="00D3753A"/>
    <w:rsid w:val="00D54C9E"/>
    <w:rsid w:val="00D651E8"/>
    <w:rsid w:val="00D67908"/>
    <w:rsid w:val="00D67DF2"/>
    <w:rsid w:val="00D753C6"/>
    <w:rsid w:val="00D82FB9"/>
    <w:rsid w:val="00D833C7"/>
    <w:rsid w:val="00D85D9C"/>
    <w:rsid w:val="00D87FC6"/>
    <w:rsid w:val="00DA2862"/>
    <w:rsid w:val="00DA641B"/>
    <w:rsid w:val="00DB0A08"/>
    <w:rsid w:val="00DB5F6B"/>
    <w:rsid w:val="00DC3467"/>
    <w:rsid w:val="00DE08E6"/>
    <w:rsid w:val="00DE27E1"/>
    <w:rsid w:val="00DE29D4"/>
    <w:rsid w:val="00DE4C10"/>
    <w:rsid w:val="00DE6666"/>
    <w:rsid w:val="00DE6BF0"/>
    <w:rsid w:val="00DE6FA4"/>
    <w:rsid w:val="00DF1043"/>
    <w:rsid w:val="00DF5FF7"/>
    <w:rsid w:val="00E00078"/>
    <w:rsid w:val="00E00963"/>
    <w:rsid w:val="00E3012D"/>
    <w:rsid w:val="00E34FDA"/>
    <w:rsid w:val="00E42237"/>
    <w:rsid w:val="00E51D7F"/>
    <w:rsid w:val="00E5227F"/>
    <w:rsid w:val="00E54299"/>
    <w:rsid w:val="00E67B0E"/>
    <w:rsid w:val="00E7701F"/>
    <w:rsid w:val="00E8127C"/>
    <w:rsid w:val="00E9202A"/>
    <w:rsid w:val="00E94AFD"/>
    <w:rsid w:val="00E9698D"/>
    <w:rsid w:val="00E9751E"/>
    <w:rsid w:val="00EA102B"/>
    <w:rsid w:val="00EA5DE5"/>
    <w:rsid w:val="00EB208A"/>
    <w:rsid w:val="00EB25E1"/>
    <w:rsid w:val="00EC17BD"/>
    <w:rsid w:val="00ED1C88"/>
    <w:rsid w:val="00ED54F9"/>
    <w:rsid w:val="00EE0C8A"/>
    <w:rsid w:val="00EE4671"/>
    <w:rsid w:val="00EF04B8"/>
    <w:rsid w:val="00EF173B"/>
    <w:rsid w:val="00EF2F6C"/>
    <w:rsid w:val="00EF723F"/>
    <w:rsid w:val="00EF72B7"/>
    <w:rsid w:val="00F00AAA"/>
    <w:rsid w:val="00F0160E"/>
    <w:rsid w:val="00F01E37"/>
    <w:rsid w:val="00F06DFF"/>
    <w:rsid w:val="00F07B32"/>
    <w:rsid w:val="00F1043C"/>
    <w:rsid w:val="00F212E0"/>
    <w:rsid w:val="00F316D9"/>
    <w:rsid w:val="00F33357"/>
    <w:rsid w:val="00F349BE"/>
    <w:rsid w:val="00F45AB2"/>
    <w:rsid w:val="00F47C8E"/>
    <w:rsid w:val="00F5111E"/>
    <w:rsid w:val="00F520DC"/>
    <w:rsid w:val="00F544CF"/>
    <w:rsid w:val="00F600F9"/>
    <w:rsid w:val="00F66D65"/>
    <w:rsid w:val="00F73351"/>
    <w:rsid w:val="00F742D2"/>
    <w:rsid w:val="00F77D7D"/>
    <w:rsid w:val="00F840A7"/>
    <w:rsid w:val="00F90933"/>
    <w:rsid w:val="00F92D41"/>
    <w:rsid w:val="00F9399D"/>
    <w:rsid w:val="00FA506E"/>
    <w:rsid w:val="00FB4F8B"/>
    <w:rsid w:val="00FB5FA8"/>
    <w:rsid w:val="00FC2F5A"/>
    <w:rsid w:val="00FD0AA8"/>
    <w:rsid w:val="00FD3D47"/>
    <w:rsid w:val="00FE5076"/>
    <w:rsid w:val="00FE6C0A"/>
    <w:rsid w:val="00FF1681"/>
    <w:rsid w:val="00FF1824"/>
    <w:rsid w:val="00FF7F64"/>
    <w:rsid w:val="017E2423"/>
    <w:rsid w:val="027E4AD9"/>
    <w:rsid w:val="037076EB"/>
    <w:rsid w:val="03BF1EAC"/>
    <w:rsid w:val="041D30B8"/>
    <w:rsid w:val="048D772E"/>
    <w:rsid w:val="048E61A0"/>
    <w:rsid w:val="04916688"/>
    <w:rsid w:val="05A04F01"/>
    <w:rsid w:val="05C47476"/>
    <w:rsid w:val="064B742C"/>
    <w:rsid w:val="06757F10"/>
    <w:rsid w:val="074C4A57"/>
    <w:rsid w:val="07B12EE8"/>
    <w:rsid w:val="087224C6"/>
    <w:rsid w:val="08AC4F39"/>
    <w:rsid w:val="08B26526"/>
    <w:rsid w:val="09252434"/>
    <w:rsid w:val="09B70C76"/>
    <w:rsid w:val="09F86B26"/>
    <w:rsid w:val="0A17068B"/>
    <w:rsid w:val="0A7402A7"/>
    <w:rsid w:val="0AD76B99"/>
    <w:rsid w:val="0B795B3D"/>
    <w:rsid w:val="0B801B2C"/>
    <w:rsid w:val="0B946416"/>
    <w:rsid w:val="0BAD1064"/>
    <w:rsid w:val="0CD15D68"/>
    <w:rsid w:val="0CE04760"/>
    <w:rsid w:val="0CE630F8"/>
    <w:rsid w:val="0DB332D1"/>
    <w:rsid w:val="0DFB4E7E"/>
    <w:rsid w:val="0E0F79A5"/>
    <w:rsid w:val="0EDE63F3"/>
    <w:rsid w:val="0F046C0E"/>
    <w:rsid w:val="0F6E7BA8"/>
    <w:rsid w:val="0FCE7413"/>
    <w:rsid w:val="105728B6"/>
    <w:rsid w:val="10F76F10"/>
    <w:rsid w:val="116E7316"/>
    <w:rsid w:val="120866B0"/>
    <w:rsid w:val="12A156E9"/>
    <w:rsid w:val="13B125CF"/>
    <w:rsid w:val="149F5C25"/>
    <w:rsid w:val="16186F68"/>
    <w:rsid w:val="161C4E76"/>
    <w:rsid w:val="16960F54"/>
    <w:rsid w:val="16D60AED"/>
    <w:rsid w:val="180D7ED2"/>
    <w:rsid w:val="18694ED4"/>
    <w:rsid w:val="18D50748"/>
    <w:rsid w:val="19267554"/>
    <w:rsid w:val="195B5623"/>
    <w:rsid w:val="1AB53561"/>
    <w:rsid w:val="1BF96391"/>
    <w:rsid w:val="1C4C3488"/>
    <w:rsid w:val="1C962692"/>
    <w:rsid w:val="1CA43D58"/>
    <w:rsid w:val="1CBA6889"/>
    <w:rsid w:val="1CDC3DC8"/>
    <w:rsid w:val="1CDD77D9"/>
    <w:rsid w:val="1EBA6D3C"/>
    <w:rsid w:val="1F5A532B"/>
    <w:rsid w:val="1F680BA2"/>
    <w:rsid w:val="1FD7701F"/>
    <w:rsid w:val="20485475"/>
    <w:rsid w:val="20654E82"/>
    <w:rsid w:val="2078758F"/>
    <w:rsid w:val="20A9221E"/>
    <w:rsid w:val="20F9459F"/>
    <w:rsid w:val="210E4C6F"/>
    <w:rsid w:val="211A2904"/>
    <w:rsid w:val="214245AC"/>
    <w:rsid w:val="24962475"/>
    <w:rsid w:val="24C22BAA"/>
    <w:rsid w:val="258735E5"/>
    <w:rsid w:val="265A5C3C"/>
    <w:rsid w:val="267824A7"/>
    <w:rsid w:val="26B92E8D"/>
    <w:rsid w:val="26D933E6"/>
    <w:rsid w:val="27490296"/>
    <w:rsid w:val="28094DB7"/>
    <w:rsid w:val="28622E6D"/>
    <w:rsid w:val="28834595"/>
    <w:rsid w:val="2977542E"/>
    <w:rsid w:val="2B107298"/>
    <w:rsid w:val="2BA921C3"/>
    <w:rsid w:val="2C1D3FC1"/>
    <w:rsid w:val="2CC12104"/>
    <w:rsid w:val="2D015B3A"/>
    <w:rsid w:val="2D4F41C3"/>
    <w:rsid w:val="2DBD52A7"/>
    <w:rsid w:val="2E5C03D5"/>
    <w:rsid w:val="2ECD25E7"/>
    <w:rsid w:val="2EEB37EC"/>
    <w:rsid w:val="2F242A9B"/>
    <w:rsid w:val="2F2F2736"/>
    <w:rsid w:val="2F522CD5"/>
    <w:rsid w:val="2FA951DE"/>
    <w:rsid w:val="2FCB2078"/>
    <w:rsid w:val="30786ED4"/>
    <w:rsid w:val="308F57EC"/>
    <w:rsid w:val="30A54502"/>
    <w:rsid w:val="30B01C5F"/>
    <w:rsid w:val="30E879D1"/>
    <w:rsid w:val="31691B30"/>
    <w:rsid w:val="3333127B"/>
    <w:rsid w:val="339D7AB6"/>
    <w:rsid w:val="33F617B6"/>
    <w:rsid w:val="34EF0BF7"/>
    <w:rsid w:val="35B66091"/>
    <w:rsid w:val="35E71A5E"/>
    <w:rsid w:val="366246F9"/>
    <w:rsid w:val="388425D9"/>
    <w:rsid w:val="389A4BCC"/>
    <w:rsid w:val="393B7AB2"/>
    <w:rsid w:val="395E14DE"/>
    <w:rsid w:val="39C642F4"/>
    <w:rsid w:val="39DA3CFC"/>
    <w:rsid w:val="3B3D1761"/>
    <w:rsid w:val="3BF970A3"/>
    <w:rsid w:val="3C0D37B0"/>
    <w:rsid w:val="3C1F675D"/>
    <w:rsid w:val="3CA60C3C"/>
    <w:rsid w:val="3E934F0A"/>
    <w:rsid w:val="3F094D99"/>
    <w:rsid w:val="3F1542BC"/>
    <w:rsid w:val="3FB97613"/>
    <w:rsid w:val="403D7287"/>
    <w:rsid w:val="414E7849"/>
    <w:rsid w:val="417B43A8"/>
    <w:rsid w:val="41955928"/>
    <w:rsid w:val="41AE46E3"/>
    <w:rsid w:val="41D32B8C"/>
    <w:rsid w:val="42095835"/>
    <w:rsid w:val="421A3DDC"/>
    <w:rsid w:val="439D0D64"/>
    <w:rsid w:val="44557828"/>
    <w:rsid w:val="446572CB"/>
    <w:rsid w:val="44F76231"/>
    <w:rsid w:val="451470FE"/>
    <w:rsid w:val="459003F0"/>
    <w:rsid w:val="46B93980"/>
    <w:rsid w:val="46F93E52"/>
    <w:rsid w:val="46FA2083"/>
    <w:rsid w:val="471E3192"/>
    <w:rsid w:val="473A45BD"/>
    <w:rsid w:val="48062A36"/>
    <w:rsid w:val="483B6DB1"/>
    <w:rsid w:val="48894A3E"/>
    <w:rsid w:val="49094284"/>
    <w:rsid w:val="499F352E"/>
    <w:rsid w:val="4A400FFD"/>
    <w:rsid w:val="4A770BE1"/>
    <w:rsid w:val="4B406708"/>
    <w:rsid w:val="4B5A338C"/>
    <w:rsid w:val="4BE527E2"/>
    <w:rsid w:val="4C5C2CB2"/>
    <w:rsid w:val="4CE17873"/>
    <w:rsid w:val="4D7C4193"/>
    <w:rsid w:val="4D977749"/>
    <w:rsid w:val="4DC916C8"/>
    <w:rsid w:val="4E0F7A71"/>
    <w:rsid w:val="4E4662C7"/>
    <w:rsid w:val="4F005E52"/>
    <w:rsid w:val="4F7B7BB3"/>
    <w:rsid w:val="501171BC"/>
    <w:rsid w:val="50396BAE"/>
    <w:rsid w:val="50B92E29"/>
    <w:rsid w:val="513F467D"/>
    <w:rsid w:val="523C0D53"/>
    <w:rsid w:val="525C5A95"/>
    <w:rsid w:val="52985F75"/>
    <w:rsid w:val="53DD4685"/>
    <w:rsid w:val="53EF4115"/>
    <w:rsid w:val="53F3605D"/>
    <w:rsid w:val="53FA470B"/>
    <w:rsid w:val="548E5F94"/>
    <w:rsid w:val="54C138FF"/>
    <w:rsid w:val="54CD4793"/>
    <w:rsid w:val="55061D86"/>
    <w:rsid w:val="55792DEF"/>
    <w:rsid w:val="567738FD"/>
    <w:rsid w:val="567B401B"/>
    <w:rsid w:val="574518BE"/>
    <w:rsid w:val="574954BE"/>
    <w:rsid w:val="5766487B"/>
    <w:rsid w:val="57952CB3"/>
    <w:rsid w:val="57CB2CBE"/>
    <w:rsid w:val="5839722C"/>
    <w:rsid w:val="583C18E2"/>
    <w:rsid w:val="58787FA1"/>
    <w:rsid w:val="588A74C9"/>
    <w:rsid w:val="588F6245"/>
    <w:rsid w:val="58C763E3"/>
    <w:rsid w:val="5A0931AE"/>
    <w:rsid w:val="5A160D6A"/>
    <w:rsid w:val="5BCD07D7"/>
    <w:rsid w:val="5BF777B8"/>
    <w:rsid w:val="5D2D4735"/>
    <w:rsid w:val="5DA7697C"/>
    <w:rsid w:val="5DD523CA"/>
    <w:rsid w:val="5E2E7A44"/>
    <w:rsid w:val="5E4F285D"/>
    <w:rsid w:val="5F805413"/>
    <w:rsid w:val="5FF21F81"/>
    <w:rsid w:val="601A7C70"/>
    <w:rsid w:val="60314BD4"/>
    <w:rsid w:val="60A73CBB"/>
    <w:rsid w:val="60F81010"/>
    <w:rsid w:val="61D55371"/>
    <w:rsid w:val="62564C33"/>
    <w:rsid w:val="62B323CB"/>
    <w:rsid w:val="62C236D9"/>
    <w:rsid w:val="630C2280"/>
    <w:rsid w:val="639A36E5"/>
    <w:rsid w:val="63E96502"/>
    <w:rsid w:val="64927FB9"/>
    <w:rsid w:val="64DA1B4B"/>
    <w:rsid w:val="656B207D"/>
    <w:rsid w:val="657B6165"/>
    <w:rsid w:val="65991C63"/>
    <w:rsid w:val="65A02B7E"/>
    <w:rsid w:val="65CA4764"/>
    <w:rsid w:val="692E330C"/>
    <w:rsid w:val="694E3C31"/>
    <w:rsid w:val="6A0B5F6A"/>
    <w:rsid w:val="6A2B654D"/>
    <w:rsid w:val="6A91701C"/>
    <w:rsid w:val="6B3E293D"/>
    <w:rsid w:val="6BCE4CE5"/>
    <w:rsid w:val="6C1B1149"/>
    <w:rsid w:val="6CF378CC"/>
    <w:rsid w:val="6D2D376C"/>
    <w:rsid w:val="6D3D40F1"/>
    <w:rsid w:val="6DAB2C88"/>
    <w:rsid w:val="6DB91E94"/>
    <w:rsid w:val="6DC5294C"/>
    <w:rsid w:val="6DE56399"/>
    <w:rsid w:val="6F3737E7"/>
    <w:rsid w:val="6F605C9C"/>
    <w:rsid w:val="709433D8"/>
    <w:rsid w:val="71260385"/>
    <w:rsid w:val="715561E8"/>
    <w:rsid w:val="718A1013"/>
    <w:rsid w:val="718A4BEB"/>
    <w:rsid w:val="72074B0E"/>
    <w:rsid w:val="722F02B1"/>
    <w:rsid w:val="72B64EAD"/>
    <w:rsid w:val="7351258F"/>
    <w:rsid w:val="73672677"/>
    <w:rsid w:val="74B0429E"/>
    <w:rsid w:val="755F3E76"/>
    <w:rsid w:val="75E0595D"/>
    <w:rsid w:val="7619426A"/>
    <w:rsid w:val="763D2E1D"/>
    <w:rsid w:val="778C4C53"/>
    <w:rsid w:val="77C27072"/>
    <w:rsid w:val="78350EE6"/>
    <w:rsid w:val="795575A7"/>
    <w:rsid w:val="79EB462C"/>
    <w:rsid w:val="79F855F5"/>
    <w:rsid w:val="7B7317ED"/>
    <w:rsid w:val="7BD12B79"/>
    <w:rsid w:val="7CE45D8E"/>
    <w:rsid w:val="7CF6089D"/>
    <w:rsid w:val="7D872773"/>
    <w:rsid w:val="7E09242C"/>
    <w:rsid w:val="7E233043"/>
    <w:rsid w:val="7F5E38A2"/>
    <w:rsid w:val="7FA04359"/>
    <w:rsid w:val="7FDF7036"/>
    <w:rsid w:val="7FEA6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方正仿宋_GBK" w:hAnsi="方正仿宋_GBK" w:eastAsia="方正仿宋_GBK" w:cs="方正仿宋_GBK"/>
      <w:sz w:val="32"/>
      <w:szCs w:val="32"/>
      <w:lang w:val="zh-CN" w:eastAsia="zh-CN" w:bidi="zh-CN"/>
    </w:rPr>
  </w:style>
  <w:style w:type="paragraph" w:styleId="4">
    <w:name w:val="Plain Text"/>
    <w:basedOn w:val="1"/>
    <w:qFormat/>
    <w:uiPriority w:val="0"/>
    <w:rPr>
      <w:rFonts w:ascii="宋体" w:cs="Courier New"/>
      <w:szCs w:val="21"/>
      <w:lang w:bidi="ar-SA"/>
    </w:rPr>
  </w:style>
  <w:style w:type="paragraph" w:styleId="5">
    <w:name w:val="Date"/>
    <w:basedOn w:val="1"/>
    <w:next w:val="1"/>
    <w:link w:val="19"/>
    <w:semiHidden/>
    <w:unhideWhenUsed/>
    <w:qFormat/>
    <w:uiPriority w:val="99"/>
    <w:pPr>
      <w:ind w:left="100" w:leftChars="2500"/>
    </w:pPr>
  </w:style>
  <w:style w:type="paragraph" w:styleId="6">
    <w:name w:val="Balloon Text"/>
    <w:basedOn w:val="1"/>
    <w:link w:val="14"/>
    <w:semiHidden/>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customStyle="1" w:styleId="14">
    <w:name w:val="批注框文本 Char"/>
    <w:basedOn w:val="11"/>
    <w:link w:val="6"/>
    <w:semiHidden/>
    <w:qFormat/>
    <w:uiPriority w:val="99"/>
    <w:rPr>
      <w:sz w:val="18"/>
      <w:szCs w:val="18"/>
    </w:rPr>
  </w:style>
  <w:style w:type="paragraph" w:styleId="15">
    <w:name w:val="List Paragraph"/>
    <w:basedOn w:val="1"/>
    <w:qFormat/>
    <w:uiPriority w:val="34"/>
    <w:pPr>
      <w:ind w:firstLine="420" w:firstLineChars="200"/>
    </w:pPr>
  </w:style>
  <w:style w:type="paragraph" w:styleId="1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17">
    <w:name w:val="网格型1"/>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网格型11"/>
    <w:basedOn w:val="9"/>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日期 Char"/>
    <w:basedOn w:val="11"/>
    <w:link w:val="5"/>
    <w:semiHidden/>
    <w:qFormat/>
    <w:uiPriority w:val="99"/>
  </w:style>
  <w:style w:type="character" w:customStyle="1" w:styleId="20">
    <w:name w:val="页眉 Char"/>
    <w:basedOn w:val="11"/>
    <w:link w:val="8"/>
    <w:semiHidden/>
    <w:qFormat/>
    <w:uiPriority w:val="99"/>
    <w:rPr>
      <w:sz w:val="18"/>
      <w:szCs w:val="18"/>
    </w:rPr>
  </w:style>
  <w:style w:type="character" w:customStyle="1" w:styleId="21">
    <w:name w:val="页脚 Char"/>
    <w:basedOn w:val="11"/>
    <w:link w:val="7"/>
    <w:qFormat/>
    <w:uiPriority w:val="99"/>
    <w:rPr>
      <w:sz w:val="18"/>
      <w:szCs w:val="18"/>
    </w:rPr>
  </w:style>
  <w:style w:type="character" w:customStyle="1" w:styleId="22">
    <w:name w:val="fontstyle21"/>
    <w:qFormat/>
    <w:uiPriority w:val="0"/>
    <w:rPr>
      <w:rFonts w:hint="default" w:ascii="TimesNewRomanPSMT" w:hAnsi="TimesNewRomanPSMT"/>
      <w:color w:val="000008"/>
      <w:sz w:val="22"/>
      <w:szCs w:val="22"/>
    </w:rPr>
  </w:style>
  <w:style w:type="character" w:customStyle="1" w:styleId="23">
    <w:name w:val="font11"/>
    <w:basedOn w:val="11"/>
    <w:qFormat/>
    <w:uiPriority w:val="0"/>
    <w:rPr>
      <w:rFonts w:hint="eastAsia" w:ascii="宋体" w:hAnsi="宋体" w:eastAsia="宋体" w:cs="宋体"/>
      <w:b/>
      <w:bCs/>
      <w:color w:val="000000"/>
      <w:sz w:val="22"/>
      <w:szCs w:val="22"/>
      <w:u w:val="none"/>
    </w:rPr>
  </w:style>
  <w:style w:type="character" w:customStyle="1" w:styleId="24">
    <w:name w:val="font01"/>
    <w:basedOn w:val="11"/>
    <w:qFormat/>
    <w:uiPriority w:val="0"/>
    <w:rPr>
      <w:rFonts w:hint="eastAsia" w:ascii="宋体" w:hAnsi="宋体" w:eastAsia="宋体" w:cs="宋体"/>
      <w:color w:val="000000"/>
      <w:sz w:val="22"/>
      <w:szCs w:val="22"/>
      <w:u w:val="none"/>
    </w:rPr>
  </w:style>
  <w:style w:type="character" w:customStyle="1" w:styleId="25">
    <w:name w:val="font31"/>
    <w:basedOn w:val="11"/>
    <w:qFormat/>
    <w:uiPriority w:val="0"/>
    <w:rPr>
      <w:rFonts w:hint="default" w:ascii="Times New Roman" w:hAnsi="Times New Roman" w:cs="Times New Roman"/>
      <w:color w:val="000000"/>
      <w:sz w:val="22"/>
      <w:szCs w:val="22"/>
      <w:u w:val="none"/>
    </w:rPr>
  </w:style>
  <w:style w:type="character" w:customStyle="1" w:styleId="26">
    <w:name w:val="font41"/>
    <w:basedOn w:val="11"/>
    <w:qFormat/>
    <w:uiPriority w:val="0"/>
    <w:rPr>
      <w:rFonts w:hint="eastAsia" w:ascii="宋体" w:hAnsi="宋体" w:eastAsia="宋体" w:cs="宋体"/>
      <w:color w:val="000000"/>
      <w:sz w:val="18"/>
      <w:szCs w:val="18"/>
      <w:u w:val="none"/>
    </w:rPr>
  </w:style>
  <w:style w:type="character" w:customStyle="1" w:styleId="27">
    <w:name w:val="font21"/>
    <w:basedOn w:val="11"/>
    <w:qFormat/>
    <w:uiPriority w:val="0"/>
    <w:rPr>
      <w:rFonts w:hint="eastAsia" w:ascii="宋体" w:hAnsi="宋体" w:eastAsia="宋体" w:cs="宋体"/>
      <w:color w:val="000000"/>
      <w:sz w:val="18"/>
      <w:szCs w:val="18"/>
      <w:u w:val="none"/>
    </w:rPr>
  </w:style>
  <w:style w:type="character" w:customStyle="1" w:styleId="28">
    <w:name w:val="font51"/>
    <w:basedOn w:val="11"/>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276CF6-A1E6-4BEC-9E76-3BCD611B7184}">
  <ds:schemaRefs/>
</ds:datastoreItem>
</file>

<file path=docProps/app.xml><?xml version="1.0" encoding="utf-8"?>
<Properties xmlns="http://schemas.openxmlformats.org/officeDocument/2006/extended-properties" xmlns:vt="http://schemas.openxmlformats.org/officeDocument/2006/docPropsVTypes">
  <Template>Normal</Template>
  <Pages>12</Pages>
  <Words>4936</Words>
  <Characters>6330</Characters>
  <Lines>158</Lines>
  <Paragraphs>44</Paragraphs>
  <TotalTime>6</TotalTime>
  <ScaleCrop>false</ScaleCrop>
  <LinksUpToDate>false</LinksUpToDate>
  <CharactersWithSpaces>6477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2020-07-22T00:22:00Z</dcterms:created>
  <dc:creator>gxbzx</dc:creator>
  <cp:lastModifiedBy>一杯咖啡敬朝阳</cp:lastModifiedBy>
  <cp:lastPrinted>2024-11-04T01:51:00Z</cp:lastPrinted>
  <dcterms:modified xsi:type="dcterms:W3CDTF">2026-01-07T07:49:53Z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F7ECE1674C154133B4B58BE345C2E3CF_13</vt:lpwstr>
  </property>
  <property fmtid="{D5CDD505-2E9C-101B-9397-08002B2CF9AE}" pid="4" name="KSOTemplateDocerSaveRecord">
    <vt:lpwstr>eyJoZGlkIjoiMmJiNzY2ZTFlNWYzYTUzMDg3ZTJkNmY2NGM0ODY0NjgiLCJ1c2VySWQiOiIzMzc2NDY1OTkifQ==</vt:lpwstr>
  </property>
</Properties>
</file>